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C" w:rsidRPr="001B1CEE" w:rsidRDefault="001B2C7C" w:rsidP="001B2C7C">
      <w:pPr>
        <w:spacing w:line="4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1B1CEE">
        <w:rPr>
          <w:rFonts w:ascii="方正小标宋简体" w:eastAsia="方正小标宋简体" w:hint="eastAsia"/>
          <w:sz w:val="32"/>
          <w:szCs w:val="32"/>
        </w:rPr>
        <w:t>纵向科研项目经费预算调整申请表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"/>
        <w:gridCol w:w="2169"/>
        <w:gridCol w:w="184"/>
        <w:gridCol w:w="1944"/>
        <w:gridCol w:w="2318"/>
      </w:tblGrid>
      <w:tr w:rsidR="001B2C7C" w:rsidRPr="008343AC" w:rsidTr="008E095F">
        <w:trPr>
          <w:jc w:val="center"/>
        </w:trPr>
        <w:tc>
          <w:tcPr>
            <w:tcW w:w="1908" w:type="dxa"/>
            <w:gridSpan w:val="2"/>
          </w:tcPr>
          <w:bookmarkEnd w:id="0"/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343AC"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615" w:type="dxa"/>
            <w:gridSpan w:val="4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B2C7C" w:rsidRPr="008343AC" w:rsidTr="008E095F">
        <w:trPr>
          <w:jc w:val="center"/>
        </w:trPr>
        <w:tc>
          <w:tcPr>
            <w:tcW w:w="1908" w:type="dxa"/>
            <w:gridSpan w:val="2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343AC">
              <w:rPr>
                <w:rFonts w:eastAsia="仿宋_GB2312" w:hint="eastAsia"/>
                <w:sz w:val="24"/>
              </w:rPr>
              <w:t>经费账号</w:t>
            </w:r>
          </w:p>
        </w:tc>
        <w:tc>
          <w:tcPr>
            <w:tcW w:w="2353" w:type="dxa"/>
            <w:gridSpan w:val="2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343AC">
              <w:rPr>
                <w:rFonts w:eastAsia="仿宋_GB2312" w:hint="eastAsia"/>
                <w:sz w:val="24"/>
              </w:rPr>
              <w:t>经费（万元）</w:t>
            </w:r>
          </w:p>
        </w:tc>
        <w:tc>
          <w:tcPr>
            <w:tcW w:w="2318" w:type="dxa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B2C7C" w:rsidRPr="008343AC" w:rsidTr="008E095F">
        <w:trPr>
          <w:trHeight w:val="381"/>
          <w:jc w:val="center"/>
        </w:trPr>
        <w:tc>
          <w:tcPr>
            <w:tcW w:w="1908" w:type="dxa"/>
            <w:gridSpan w:val="2"/>
            <w:vAlign w:val="center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343AC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2353" w:type="dxa"/>
            <w:gridSpan w:val="2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343AC"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318" w:type="dxa"/>
          </w:tcPr>
          <w:p w:rsidR="001B2C7C" w:rsidRPr="008343AC" w:rsidRDefault="001B2C7C" w:rsidP="008E09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B2C7C" w:rsidRPr="008343AC" w:rsidTr="001B2C7C">
        <w:trPr>
          <w:trHeight w:val="6914"/>
          <w:jc w:val="center"/>
        </w:trPr>
        <w:tc>
          <w:tcPr>
            <w:tcW w:w="8523" w:type="dxa"/>
            <w:gridSpan w:val="6"/>
          </w:tcPr>
          <w:tbl>
            <w:tblPr>
              <w:tblpPr w:leftFromText="180" w:rightFromText="180" w:vertAnchor="text" w:horzAnchor="margin" w:tblpY="13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3"/>
              <w:gridCol w:w="1419"/>
              <w:gridCol w:w="1701"/>
              <w:gridCol w:w="1070"/>
            </w:tblGrid>
            <w:tr w:rsidR="001B2C7C" w:rsidRPr="008343AC" w:rsidTr="008E095F">
              <w:trPr>
                <w:trHeight w:val="413"/>
              </w:trPr>
              <w:tc>
                <w:tcPr>
                  <w:tcW w:w="247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1B2C7C">
                  <w:pPr>
                    <w:spacing w:beforeLines="50" w:before="156"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支出科目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原预算（万元）</w:t>
                  </w: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调整后预算（</w:t>
                  </w:r>
                  <w:r w:rsidRPr="008343AC">
                    <w:rPr>
                      <w:rFonts w:hint="eastAsia"/>
                      <w:b/>
                      <w:kern w:val="0"/>
                      <w:sz w:val="18"/>
                      <w:szCs w:val="18"/>
                    </w:rPr>
                    <w:t>万元</w:t>
                  </w: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rFonts w:hAnsi="宋体"/>
                      <w:b/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备注</w:t>
                  </w:r>
                  <w:r w:rsidRPr="008343AC">
                    <w:rPr>
                      <w:rFonts w:hAnsi="宋体"/>
                      <w:b/>
                      <w:kern w:val="0"/>
                      <w:sz w:val="18"/>
                      <w:szCs w:val="18"/>
                    </w:rPr>
                    <w:t>/</w:t>
                  </w:r>
                  <w:r w:rsidRPr="008343AC">
                    <w:rPr>
                      <w:rFonts w:hAnsi="宋体" w:hint="eastAsia"/>
                      <w:b/>
                      <w:kern w:val="0"/>
                      <w:sz w:val="18"/>
                      <w:szCs w:val="18"/>
                    </w:rPr>
                    <w:t>说明</w:t>
                  </w: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int="eastAsia"/>
                      <w:kern w:val="0"/>
                      <w:sz w:val="18"/>
                      <w:szCs w:val="18"/>
                    </w:rPr>
                    <w:t>直接费用</w:t>
                  </w: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/>
                      <w:kern w:val="0"/>
                      <w:sz w:val="18"/>
                      <w:szCs w:val="18"/>
                    </w:rPr>
                    <w:t>1</w:t>
                  </w:r>
                  <w:r w:rsidRPr="008343AC">
                    <w:rPr>
                      <w:rFonts w:hAnsi="宋体" w:hint="eastAsia"/>
                      <w:kern w:val="0"/>
                      <w:sz w:val="18"/>
                      <w:szCs w:val="18"/>
                    </w:rPr>
                    <w:t>、设备费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1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）购置设备费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2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）试制设备费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3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）设备改造费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4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）设备租赁费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2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、材料费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3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、测试化验加工费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4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、燃料动力费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5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、差旅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/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会议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/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国际合作与交流费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6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、出版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/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文献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/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信息传播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/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知识产权事务费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7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、劳务费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8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、专家咨询费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70"/>
              </w:trPr>
              <w:tc>
                <w:tcPr>
                  <w:tcW w:w="42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B2C7C" w:rsidRPr="008343AC" w:rsidRDefault="001B2C7C" w:rsidP="008E095F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74B31" w:rsidRDefault="001B2C7C" w:rsidP="008E095F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9</w:t>
                  </w:r>
                  <w:r w:rsidRPr="00874B31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、其他支出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332"/>
              </w:trPr>
              <w:tc>
                <w:tcPr>
                  <w:tcW w:w="247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int="eastAsia"/>
                      <w:kern w:val="0"/>
                      <w:sz w:val="18"/>
                      <w:szCs w:val="18"/>
                    </w:rPr>
                    <w:t>间接费用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332"/>
              </w:trPr>
              <w:tc>
                <w:tcPr>
                  <w:tcW w:w="247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proofErr w:type="gramStart"/>
                  <w:r w:rsidRPr="008343AC">
                    <w:rPr>
                      <w:rFonts w:hint="eastAsia"/>
                      <w:kern w:val="0"/>
                      <w:sz w:val="18"/>
                      <w:szCs w:val="18"/>
                    </w:rPr>
                    <w:t>外拨经费</w:t>
                  </w:r>
                  <w:proofErr w:type="gramEnd"/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2C7C" w:rsidRPr="008343AC" w:rsidTr="008E095F">
              <w:trPr>
                <w:trHeight w:val="285"/>
              </w:trPr>
              <w:tc>
                <w:tcPr>
                  <w:tcW w:w="247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8343AC">
                    <w:rPr>
                      <w:rFonts w:hAnsi="宋体" w:hint="eastAsia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B2C7C" w:rsidRPr="008343AC" w:rsidRDefault="001B2C7C" w:rsidP="008E095F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B2C7C" w:rsidRPr="001701B4" w:rsidRDefault="001B2C7C" w:rsidP="008E095F">
            <w:pPr>
              <w:widowControl/>
              <w:spacing w:line="240" w:lineRule="exact"/>
              <w:jc w:val="left"/>
              <w:rPr>
                <w:rFonts w:ascii="Times New Roman" w:eastAsia="楷体" w:hAnsi="Times New Roman"/>
                <w:kern w:val="0"/>
                <w:sz w:val="18"/>
                <w:szCs w:val="18"/>
              </w:rPr>
            </w:pPr>
            <w:r w:rsidRPr="005B3249">
              <w:rPr>
                <w:rFonts w:ascii="楷体" w:eastAsia="楷体" w:hAnsi="楷体" w:hint="eastAsia"/>
                <w:kern w:val="0"/>
                <w:sz w:val="18"/>
                <w:szCs w:val="18"/>
              </w:rPr>
              <w:t>注：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 xml:space="preserve">1. 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设备费原则上不予调增（江苏省科研项目除外），确需调增，按经费主管部门要求进行审批。</w:t>
            </w:r>
          </w:p>
          <w:p w:rsidR="001B2C7C" w:rsidRPr="001701B4" w:rsidRDefault="001B2C7C" w:rsidP="008E095F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eastAsia="楷体" w:hAnsi="Times New Roman"/>
                <w:kern w:val="0"/>
                <w:sz w:val="18"/>
                <w:szCs w:val="18"/>
              </w:rPr>
            </w:pP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 xml:space="preserve">2. 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江苏省科研项目预算科目调整时，材料费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测试化验加工费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燃料动力费合并为一类；劳务费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专家咨询费合并为一类；出版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文献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信息传播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/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知识产权事务费／其他支出合并为一类。</w:t>
            </w:r>
          </w:p>
          <w:p w:rsidR="001B2C7C" w:rsidRPr="008343AC" w:rsidRDefault="001B2C7C" w:rsidP="008E095F">
            <w:pPr>
              <w:widowControl/>
              <w:spacing w:line="24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3.</w:t>
            </w:r>
            <w:r w:rsidRPr="001701B4">
              <w:rPr>
                <w:rFonts w:ascii="Times New Roman" w:eastAsia="楷体" w:hAnsi="Times New Roman"/>
                <w:kern w:val="0"/>
                <w:sz w:val="18"/>
                <w:szCs w:val="18"/>
              </w:rPr>
              <w:t>人文社科类项目预算科目按照项目要求</w:t>
            </w:r>
            <w:r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进行设置。</w:t>
            </w:r>
          </w:p>
        </w:tc>
      </w:tr>
      <w:tr w:rsidR="001B2C7C" w:rsidRPr="008343AC" w:rsidTr="001B2C7C">
        <w:trPr>
          <w:trHeight w:val="1980"/>
          <w:jc w:val="center"/>
        </w:trPr>
        <w:tc>
          <w:tcPr>
            <w:tcW w:w="1101" w:type="dxa"/>
            <w:vAlign w:val="center"/>
          </w:tcPr>
          <w:p w:rsidR="001B2C7C" w:rsidRPr="008343AC" w:rsidRDefault="001B2C7C" w:rsidP="001B2C7C">
            <w:pPr>
              <w:spacing w:beforeLines="50" w:before="156"/>
              <w:ind w:right="360"/>
              <w:jc w:val="center"/>
              <w:rPr>
                <w:rFonts w:eastAsia="仿宋_GB2312"/>
                <w:b/>
                <w:sz w:val="24"/>
              </w:rPr>
            </w:pPr>
            <w:r w:rsidRPr="008343AC">
              <w:rPr>
                <w:rFonts w:eastAsia="仿宋_GB2312" w:hint="eastAsia"/>
                <w:b/>
                <w:sz w:val="24"/>
              </w:rPr>
              <w:t>预算内容调整</w:t>
            </w:r>
          </w:p>
        </w:tc>
        <w:tc>
          <w:tcPr>
            <w:tcW w:w="7422" w:type="dxa"/>
            <w:gridSpan w:val="5"/>
          </w:tcPr>
          <w:p w:rsidR="001B2C7C" w:rsidRPr="006C4C8D" w:rsidRDefault="001B2C7C" w:rsidP="008E095F">
            <w:pPr>
              <w:rPr>
                <w:rFonts w:ascii="楷体" w:eastAsia="楷体" w:hAnsi="楷体"/>
                <w:spacing w:val="-18"/>
                <w:sz w:val="18"/>
                <w:szCs w:val="18"/>
              </w:rPr>
            </w:pPr>
            <w:r w:rsidRPr="006C4C8D">
              <w:rPr>
                <w:rFonts w:ascii="楷体" w:eastAsia="楷体" w:hAnsi="楷体" w:hint="eastAsia"/>
                <w:spacing w:val="-18"/>
                <w:sz w:val="18"/>
                <w:szCs w:val="18"/>
              </w:rPr>
              <w:t>（原预算科目中的明细内容发生变化，如设备费中购买设备明细发生变化等，请说明调整原因，可另附页）</w:t>
            </w:r>
          </w:p>
        </w:tc>
      </w:tr>
      <w:tr w:rsidR="001B2C7C" w:rsidRPr="008343AC" w:rsidTr="001B2C7C">
        <w:trPr>
          <w:trHeight w:val="1694"/>
          <w:jc w:val="center"/>
        </w:trPr>
        <w:tc>
          <w:tcPr>
            <w:tcW w:w="8523" w:type="dxa"/>
            <w:gridSpan w:val="6"/>
            <w:vAlign w:val="center"/>
          </w:tcPr>
          <w:p w:rsidR="001B2C7C" w:rsidRPr="008343AC" w:rsidRDefault="001B2C7C" w:rsidP="008E095F">
            <w:pPr>
              <w:spacing w:line="300" w:lineRule="exact"/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项目负责人承诺：</w:t>
            </w:r>
          </w:p>
          <w:p w:rsidR="001B2C7C" w:rsidRPr="008343AC" w:rsidRDefault="001B2C7C" w:rsidP="008E095F">
            <w:pPr>
              <w:spacing w:line="300" w:lineRule="exact"/>
              <w:ind w:firstLineChars="200" w:firstLine="420"/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由于经费预算调整带来的相关问题，责任自负。</w:t>
            </w:r>
          </w:p>
          <w:p w:rsidR="001B2C7C" w:rsidRDefault="001B2C7C" w:rsidP="008E095F">
            <w:pPr>
              <w:spacing w:line="160" w:lineRule="exact"/>
              <w:rPr>
                <w:rFonts w:eastAsia="仿宋_GB2312"/>
                <w:szCs w:val="21"/>
              </w:rPr>
            </w:pPr>
          </w:p>
          <w:p w:rsidR="001B2C7C" w:rsidRPr="008343AC" w:rsidRDefault="001B2C7C" w:rsidP="008E095F">
            <w:pPr>
              <w:ind w:firstLineChars="2350" w:firstLine="4935"/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签字：</w:t>
            </w:r>
            <w:r>
              <w:rPr>
                <w:rFonts w:eastAsia="仿宋_GB2312" w:hint="eastAsia"/>
                <w:szCs w:val="21"/>
              </w:rPr>
              <w:t xml:space="preserve">            </w:t>
            </w:r>
            <w:r w:rsidRPr="008343AC">
              <w:rPr>
                <w:rFonts w:eastAsia="仿宋_GB2312" w:hint="eastAsia"/>
                <w:szCs w:val="21"/>
              </w:rPr>
              <w:t>日期：</w:t>
            </w:r>
          </w:p>
        </w:tc>
      </w:tr>
      <w:tr w:rsidR="001B2C7C" w:rsidRPr="008343AC" w:rsidTr="001B2C7C">
        <w:trPr>
          <w:trHeight w:val="1401"/>
          <w:jc w:val="center"/>
        </w:trPr>
        <w:tc>
          <w:tcPr>
            <w:tcW w:w="4077" w:type="dxa"/>
            <w:gridSpan w:val="3"/>
            <w:vAlign w:val="center"/>
          </w:tcPr>
          <w:p w:rsidR="001B2C7C" w:rsidRPr="008343AC" w:rsidRDefault="001B2C7C" w:rsidP="008E095F">
            <w:pPr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科</w:t>
            </w:r>
            <w:r>
              <w:rPr>
                <w:rFonts w:eastAsia="仿宋_GB2312" w:hint="eastAsia"/>
                <w:szCs w:val="21"/>
              </w:rPr>
              <w:t>学技术</w:t>
            </w:r>
            <w:r w:rsidRPr="008343AC">
              <w:rPr>
                <w:rFonts w:eastAsia="仿宋_GB2312" w:hint="eastAsia"/>
                <w:szCs w:val="21"/>
              </w:rPr>
              <w:t>研</w:t>
            </w:r>
            <w:r>
              <w:rPr>
                <w:rFonts w:eastAsia="仿宋_GB2312" w:hint="eastAsia"/>
                <w:szCs w:val="21"/>
              </w:rPr>
              <w:t>究</w:t>
            </w:r>
            <w:r w:rsidRPr="008343AC">
              <w:rPr>
                <w:rFonts w:eastAsia="仿宋_GB2312" w:hint="eastAsia"/>
                <w:szCs w:val="21"/>
              </w:rPr>
              <w:t>院意见：</w:t>
            </w:r>
          </w:p>
          <w:p w:rsidR="001B2C7C" w:rsidRPr="008343AC" w:rsidRDefault="001B2C7C" w:rsidP="008E095F">
            <w:pPr>
              <w:rPr>
                <w:rFonts w:eastAsia="仿宋_GB2312" w:hint="eastAsia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（是</w:t>
            </w:r>
            <w:r w:rsidRPr="008343AC">
              <w:rPr>
                <w:rFonts w:eastAsia="仿宋_GB2312"/>
                <w:szCs w:val="21"/>
              </w:rPr>
              <w:t>/</w:t>
            </w:r>
            <w:r w:rsidRPr="008343AC">
              <w:rPr>
                <w:rFonts w:eastAsia="仿宋_GB2312" w:hint="eastAsia"/>
                <w:szCs w:val="21"/>
              </w:rPr>
              <w:t>否）同意调整</w:t>
            </w:r>
          </w:p>
          <w:p w:rsidR="001B2C7C" w:rsidRDefault="001B2C7C" w:rsidP="008E095F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</w:t>
            </w:r>
          </w:p>
          <w:p w:rsidR="001B2C7C" w:rsidRPr="008343AC" w:rsidRDefault="001B2C7C" w:rsidP="008E095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</w:t>
            </w:r>
            <w:r w:rsidRPr="008343AC">
              <w:rPr>
                <w:rFonts w:eastAsia="仿宋_GB2312" w:hint="eastAsia"/>
                <w:szCs w:val="21"/>
              </w:rPr>
              <w:t>签字：</w:t>
            </w:r>
            <w:r>
              <w:rPr>
                <w:rFonts w:eastAsia="仿宋_GB2312" w:hint="eastAsia"/>
                <w:szCs w:val="21"/>
              </w:rPr>
              <w:t xml:space="preserve">      </w:t>
            </w:r>
            <w:r w:rsidRPr="008343AC">
              <w:rPr>
                <w:rFonts w:eastAsia="仿宋_GB2312" w:hint="eastAsia"/>
                <w:szCs w:val="21"/>
              </w:rPr>
              <w:t>日期：</w:t>
            </w:r>
          </w:p>
        </w:tc>
        <w:tc>
          <w:tcPr>
            <w:tcW w:w="4446" w:type="dxa"/>
            <w:gridSpan w:val="3"/>
            <w:vAlign w:val="center"/>
          </w:tcPr>
          <w:p w:rsidR="001B2C7C" w:rsidRPr="008343AC" w:rsidRDefault="001B2C7C" w:rsidP="008E095F">
            <w:pPr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财务</w:t>
            </w:r>
            <w:r>
              <w:rPr>
                <w:rFonts w:eastAsia="仿宋_GB2312" w:hint="eastAsia"/>
                <w:szCs w:val="21"/>
              </w:rPr>
              <w:t>资产</w:t>
            </w:r>
            <w:r w:rsidRPr="008343AC">
              <w:rPr>
                <w:rFonts w:eastAsia="仿宋_GB2312" w:hint="eastAsia"/>
                <w:szCs w:val="21"/>
              </w:rPr>
              <w:t>部意见：</w:t>
            </w:r>
          </w:p>
          <w:p w:rsidR="001B2C7C" w:rsidRPr="008343AC" w:rsidRDefault="001B2C7C" w:rsidP="008E095F">
            <w:pPr>
              <w:rPr>
                <w:rFonts w:eastAsia="仿宋_GB2312"/>
                <w:szCs w:val="21"/>
              </w:rPr>
            </w:pPr>
            <w:r w:rsidRPr="008343AC">
              <w:rPr>
                <w:rFonts w:eastAsia="仿宋_GB2312" w:hint="eastAsia"/>
                <w:szCs w:val="21"/>
              </w:rPr>
              <w:t>（是</w:t>
            </w:r>
            <w:r w:rsidRPr="008343AC">
              <w:rPr>
                <w:rFonts w:eastAsia="仿宋_GB2312"/>
                <w:szCs w:val="21"/>
              </w:rPr>
              <w:t>/</w:t>
            </w:r>
            <w:r w:rsidRPr="008343AC">
              <w:rPr>
                <w:rFonts w:eastAsia="仿宋_GB2312" w:hint="eastAsia"/>
                <w:szCs w:val="21"/>
              </w:rPr>
              <w:t>否）同意调整</w:t>
            </w:r>
          </w:p>
          <w:p w:rsidR="001B2C7C" w:rsidRPr="008343AC" w:rsidRDefault="001B2C7C" w:rsidP="008E095F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B2C7C" w:rsidRPr="008343AC" w:rsidRDefault="001B2C7C" w:rsidP="008E095F">
            <w:pPr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</w:t>
            </w:r>
            <w:r w:rsidRPr="008343AC">
              <w:rPr>
                <w:rFonts w:eastAsia="仿宋_GB2312" w:hint="eastAsia"/>
                <w:szCs w:val="21"/>
              </w:rPr>
              <w:t>签字：</w:t>
            </w:r>
            <w:r>
              <w:rPr>
                <w:rFonts w:eastAsia="仿宋_GB2312" w:hint="eastAsia"/>
                <w:szCs w:val="21"/>
              </w:rPr>
              <w:t xml:space="preserve">      </w:t>
            </w:r>
            <w:r w:rsidRPr="008343AC">
              <w:rPr>
                <w:rFonts w:eastAsia="仿宋_GB2312" w:hint="eastAsia"/>
                <w:szCs w:val="21"/>
              </w:rPr>
              <w:t>日期：</w:t>
            </w:r>
          </w:p>
        </w:tc>
      </w:tr>
    </w:tbl>
    <w:p w:rsidR="005C29CC" w:rsidRPr="001B2C7C" w:rsidRDefault="001B2C7C" w:rsidP="001B2C7C">
      <w:pPr>
        <w:spacing w:line="340" w:lineRule="exact"/>
        <w:ind w:firstLineChars="100" w:firstLine="180"/>
        <w:rPr>
          <w:rFonts w:ascii="Times New Roman" w:eastAsia="仿宋_GB2312" w:hAnsi="Times New Roman"/>
          <w:sz w:val="18"/>
          <w:szCs w:val="18"/>
        </w:rPr>
      </w:pPr>
      <w:r w:rsidRPr="008343AC">
        <w:rPr>
          <w:rFonts w:eastAsia="仿宋_GB2312" w:hint="eastAsia"/>
          <w:sz w:val="18"/>
          <w:szCs w:val="18"/>
        </w:rPr>
        <w:t>注：此表一式两份，科</w:t>
      </w:r>
      <w:r>
        <w:rPr>
          <w:rFonts w:eastAsia="仿宋_GB2312" w:hint="eastAsia"/>
          <w:sz w:val="18"/>
          <w:szCs w:val="18"/>
        </w:rPr>
        <w:t>学技术</w:t>
      </w:r>
      <w:r w:rsidRPr="008343AC">
        <w:rPr>
          <w:rFonts w:eastAsia="仿宋_GB2312" w:hint="eastAsia"/>
          <w:sz w:val="18"/>
          <w:szCs w:val="18"/>
        </w:rPr>
        <w:t>研</w:t>
      </w:r>
      <w:r>
        <w:rPr>
          <w:rFonts w:eastAsia="仿宋_GB2312" w:hint="eastAsia"/>
          <w:sz w:val="18"/>
          <w:szCs w:val="18"/>
        </w:rPr>
        <w:t>究</w:t>
      </w:r>
      <w:r w:rsidRPr="008343AC">
        <w:rPr>
          <w:rFonts w:eastAsia="仿宋_GB2312" w:hint="eastAsia"/>
          <w:sz w:val="18"/>
          <w:szCs w:val="18"/>
        </w:rPr>
        <w:t>院</w:t>
      </w:r>
      <w:r>
        <w:rPr>
          <w:rFonts w:eastAsia="仿宋_GB2312" w:hint="eastAsia"/>
          <w:sz w:val="18"/>
          <w:szCs w:val="18"/>
        </w:rPr>
        <w:t>、财务资产</w:t>
      </w:r>
      <w:r w:rsidRPr="008343AC">
        <w:rPr>
          <w:rFonts w:eastAsia="仿宋_GB2312" w:hint="eastAsia"/>
          <w:sz w:val="18"/>
          <w:szCs w:val="18"/>
        </w:rPr>
        <w:t>部各留存一份。</w:t>
      </w:r>
    </w:p>
    <w:sectPr w:rsidR="005C29CC" w:rsidRPr="001B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58" w:rsidRDefault="003C4458" w:rsidP="001B2C7C">
      <w:r>
        <w:separator/>
      </w:r>
    </w:p>
  </w:endnote>
  <w:endnote w:type="continuationSeparator" w:id="0">
    <w:p w:rsidR="003C4458" w:rsidRDefault="003C4458" w:rsidP="001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58" w:rsidRDefault="003C4458" w:rsidP="001B2C7C">
      <w:r>
        <w:separator/>
      </w:r>
    </w:p>
  </w:footnote>
  <w:footnote w:type="continuationSeparator" w:id="0">
    <w:p w:rsidR="003C4458" w:rsidRDefault="003C4458" w:rsidP="001B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09"/>
    <w:rsid w:val="000A4A2F"/>
    <w:rsid w:val="00165238"/>
    <w:rsid w:val="001908A9"/>
    <w:rsid w:val="001B2C7C"/>
    <w:rsid w:val="001B60D2"/>
    <w:rsid w:val="001E7269"/>
    <w:rsid w:val="00275CC7"/>
    <w:rsid w:val="00290E5F"/>
    <w:rsid w:val="0035061A"/>
    <w:rsid w:val="003805A0"/>
    <w:rsid w:val="003C4458"/>
    <w:rsid w:val="003E4109"/>
    <w:rsid w:val="004505A9"/>
    <w:rsid w:val="004A11DE"/>
    <w:rsid w:val="00631C09"/>
    <w:rsid w:val="006E734B"/>
    <w:rsid w:val="007C467E"/>
    <w:rsid w:val="007D0B7E"/>
    <w:rsid w:val="007E48A4"/>
    <w:rsid w:val="009005B7"/>
    <w:rsid w:val="00903A0B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2019-05-24T09:10:00Z</dcterms:created>
  <dcterms:modified xsi:type="dcterms:W3CDTF">2019-05-24T09:11:00Z</dcterms:modified>
</cp:coreProperties>
</file>