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42" w:rsidRDefault="00F67642" w:rsidP="00111475">
      <w:pPr>
        <w:spacing w:line="540" w:lineRule="exact"/>
        <w:jc w:val="center"/>
        <w:rPr>
          <w:rFonts w:ascii="华文中宋" w:eastAsia="华文中宋" w:hAnsi="华文中宋"/>
          <w:b/>
          <w:color w:val="333333"/>
          <w:sz w:val="36"/>
          <w:szCs w:val="36"/>
        </w:rPr>
      </w:pPr>
    </w:p>
    <w:p w:rsidR="001E52C2" w:rsidRDefault="001E52C2" w:rsidP="001E52C2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</w:p>
    <w:p w:rsidR="00CE1999" w:rsidRDefault="00D81429" w:rsidP="00660E9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</w:t>
      </w:r>
      <w:r>
        <w:rPr>
          <w:rFonts w:ascii="华文中宋" w:eastAsia="华文中宋" w:hAnsi="华文中宋"/>
          <w:sz w:val="36"/>
          <w:szCs w:val="36"/>
        </w:rPr>
        <w:t>组织参加</w:t>
      </w:r>
      <w:r w:rsidR="00660E9F" w:rsidRPr="00660E9F">
        <w:rPr>
          <w:rFonts w:ascii="华文中宋" w:eastAsia="华文中宋" w:hAnsi="华文中宋" w:hint="eastAsia"/>
          <w:sz w:val="36"/>
          <w:szCs w:val="36"/>
        </w:rPr>
        <w:t>“金砖国家青年学者论坛”</w:t>
      </w:r>
      <w:r>
        <w:rPr>
          <w:rFonts w:ascii="华文中宋" w:eastAsia="华文中宋" w:hAnsi="华文中宋" w:hint="eastAsia"/>
          <w:sz w:val="36"/>
          <w:szCs w:val="36"/>
        </w:rPr>
        <w:t>的</w:t>
      </w:r>
    </w:p>
    <w:p w:rsidR="002B491D" w:rsidRDefault="00CE1999" w:rsidP="00660E9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联合</w:t>
      </w:r>
      <w:r w:rsidR="00D81429">
        <w:rPr>
          <w:rFonts w:ascii="华文中宋" w:eastAsia="华文中宋" w:hAnsi="华文中宋" w:hint="eastAsia"/>
          <w:sz w:val="36"/>
          <w:szCs w:val="36"/>
        </w:rPr>
        <w:t>通知</w:t>
      </w:r>
    </w:p>
    <w:p w:rsidR="00CE1999" w:rsidRDefault="00CE1999" w:rsidP="00CE1999">
      <w:pPr>
        <w:rPr>
          <w:rFonts w:ascii="仿宋_GB2312" w:eastAsia="仿宋_GB2312" w:hAnsi="微软雅黑"/>
          <w:sz w:val="28"/>
          <w:szCs w:val="28"/>
        </w:rPr>
      </w:pPr>
    </w:p>
    <w:p w:rsidR="005F30CC" w:rsidRPr="00CE1999" w:rsidRDefault="00CA3DF8" w:rsidP="00CE1999">
      <w:pPr>
        <w:spacing w:line="50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各</w:t>
      </w:r>
      <w:r w:rsidR="00CE1999" w:rsidRPr="00CE1999">
        <w:rPr>
          <w:rFonts w:ascii="仿宋_GB2312" w:eastAsia="仿宋_GB2312" w:hAnsi="微软雅黑" w:hint="eastAsia"/>
          <w:sz w:val="32"/>
          <w:szCs w:val="32"/>
        </w:rPr>
        <w:t>有关</w:t>
      </w:r>
      <w:r w:rsidR="00CE1999" w:rsidRPr="00CE1999">
        <w:rPr>
          <w:rFonts w:ascii="仿宋_GB2312" w:eastAsia="仿宋_GB2312" w:hAnsi="微软雅黑"/>
          <w:sz w:val="32"/>
          <w:szCs w:val="32"/>
        </w:rPr>
        <w:t>单位</w:t>
      </w:r>
      <w:r w:rsidR="00CE1999" w:rsidRPr="00CE1999">
        <w:rPr>
          <w:rFonts w:ascii="仿宋_GB2312" w:eastAsia="仿宋_GB2312" w:hAnsi="微软雅黑" w:hint="eastAsia"/>
          <w:sz w:val="32"/>
          <w:szCs w:val="32"/>
        </w:rPr>
        <w:t>：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/>
          <w:sz w:val="32"/>
          <w:szCs w:val="32"/>
        </w:rPr>
        <w:t>俄罗斯圣彼得堡矿业大学</w:t>
      </w:r>
      <w:r w:rsidRPr="003423C5">
        <w:rPr>
          <w:rFonts w:ascii="仿宋_GB2312" w:eastAsia="仿宋_GB2312" w:hAnsi="微软雅黑" w:hint="eastAsia"/>
          <w:sz w:val="32"/>
          <w:szCs w:val="32"/>
        </w:rPr>
        <w:t>拟</w:t>
      </w:r>
      <w:r w:rsidRPr="003423C5">
        <w:rPr>
          <w:rFonts w:ascii="仿宋_GB2312" w:eastAsia="仿宋_GB2312" w:hAnsi="微软雅黑"/>
          <w:sz w:val="32"/>
          <w:szCs w:val="32"/>
        </w:rPr>
        <w:t>于</w:t>
      </w:r>
      <w:r w:rsidRPr="003423C5">
        <w:rPr>
          <w:rFonts w:ascii="仿宋_GB2312" w:eastAsia="仿宋_GB2312" w:hAnsi="微软雅黑" w:hint="eastAsia"/>
          <w:sz w:val="32"/>
          <w:szCs w:val="32"/>
        </w:rPr>
        <w:t>2020年7月21</w:t>
      </w:r>
      <w:r w:rsidRPr="003423C5">
        <w:rPr>
          <w:rFonts w:ascii="仿宋_GB2312" w:eastAsia="仿宋_GB2312" w:hAnsi="微软雅黑"/>
          <w:sz w:val="32"/>
          <w:szCs w:val="32"/>
        </w:rPr>
        <w:t>-31</w:t>
      </w:r>
      <w:r w:rsidRPr="003423C5">
        <w:rPr>
          <w:rFonts w:ascii="仿宋_GB2312" w:eastAsia="仿宋_GB2312" w:hAnsi="微软雅黑" w:hint="eastAsia"/>
          <w:sz w:val="32"/>
          <w:szCs w:val="32"/>
        </w:rPr>
        <w:t>日以“自然资源合理利用中的热点问题”为</w:t>
      </w:r>
      <w:r w:rsidRPr="003423C5">
        <w:rPr>
          <w:rFonts w:ascii="仿宋_GB2312" w:eastAsia="仿宋_GB2312" w:hAnsi="微软雅黑"/>
          <w:sz w:val="32"/>
          <w:szCs w:val="32"/>
        </w:rPr>
        <w:t>主题举办</w:t>
      </w:r>
      <w:r w:rsidRPr="003423C5">
        <w:rPr>
          <w:rFonts w:ascii="仿宋_GB2312" w:eastAsia="仿宋_GB2312" w:hAnsi="微软雅黑" w:hint="eastAsia"/>
          <w:sz w:val="32"/>
          <w:szCs w:val="32"/>
        </w:rPr>
        <w:t>“金砖国家青年学者论坛”(</w:t>
      </w:r>
      <w:bookmarkStart w:id="0" w:name="OLE_LINK15"/>
      <w:r w:rsidRPr="003423C5">
        <w:rPr>
          <w:rFonts w:ascii="仿宋_GB2312" w:eastAsia="仿宋_GB2312" w:hAnsi="微软雅黑" w:hint="eastAsia"/>
          <w:sz w:val="32"/>
          <w:szCs w:val="32"/>
        </w:rPr>
        <w:t>BRICS International Youth Forum-Contest</w:t>
      </w:r>
      <w:bookmarkEnd w:id="0"/>
      <w:r w:rsidRPr="003423C5">
        <w:rPr>
          <w:rFonts w:ascii="仿宋_GB2312" w:eastAsia="仿宋_GB2312" w:hAnsi="微软雅黑" w:hint="eastAsia"/>
          <w:sz w:val="32"/>
          <w:szCs w:val="32"/>
        </w:rPr>
        <w:t>)。该</w:t>
      </w:r>
      <w:r w:rsidRPr="003423C5">
        <w:rPr>
          <w:rFonts w:ascii="仿宋_GB2312" w:eastAsia="仿宋_GB2312" w:hAnsi="微软雅黑"/>
          <w:sz w:val="32"/>
          <w:szCs w:val="32"/>
        </w:rPr>
        <w:t>论坛将是金砖国家领导人峰会的配套活动</w:t>
      </w:r>
      <w:r w:rsidR="00CA3DF8">
        <w:rPr>
          <w:rFonts w:ascii="仿宋_GB2312" w:eastAsia="仿宋_GB2312" w:hAnsi="微软雅黑" w:hint="eastAsia"/>
          <w:sz w:val="32"/>
          <w:szCs w:val="32"/>
        </w:rPr>
        <w:t>之一</w:t>
      </w:r>
      <w:r w:rsidRPr="003423C5">
        <w:rPr>
          <w:rFonts w:ascii="仿宋_GB2312" w:eastAsia="仿宋_GB2312" w:hAnsi="微软雅黑" w:hint="eastAsia"/>
          <w:sz w:val="32"/>
          <w:szCs w:val="32"/>
        </w:rPr>
        <w:t>。现将</w:t>
      </w:r>
      <w:r w:rsidRPr="003423C5">
        <w:rPr>
          <w:rFonts w:ascii="仿宋_GB2312" w:eastAsia="仿宋_GB2312" w:hAnsi="微软雅黑"/>
          <w:sz w:val="32"/>
          <w:szCs w:val="32"/>
        </w:rPr>
        <w:t>有关情况</w:t>
      </w:r>
      <w:r w:rsidR="003423C5" w:rsidRPr="003423C5">
        <w:rPr>
          <w:rFonts w:ascii="仿宋_GB2312" w:eastAsia="仿宋_GB2312" w:hAnsi="微软雅黑" w:hint="eastAsia"/>
          <w:sz w:val="32"/>
          <w:szCs w:val="32"/>
        </w:rPr>
        <w:t>通知</w:t>
      </w:r>
      <w:r w:rsidRPr="003423C5">
        <w:rPr>
          <w:rFonts w:ascii="仿宋_GB2312" w:eastAsia="仿宋_GB2312" w:hAnsi="微软雅黑"/>
          <w:sz w:val="32"/>
          <w:szCs w:val="32"/>
        </w:rPr>
        <w:t>如下</w:t>
      </w:r>
      <w:r w:rsidRPr="003423C5">
        <w:rPr>
          <w:rFonts w:ascii="仿宋_GB2312" w:eastAsia="仿宋_GB2312" w:hAnsi="微软雅黑" w:hint="eastAsia"/>
          <w:sz w:val="32"/>
          <w:szCs w:val="32"/>
        </w:rPr>
        <w:t>：</w:t>
      </w:r>
    </w:p>
    <w:p w:rsidR="005F30CC" w:rsidRPr="003423C5" w:rsidRDefault="005F30CC" w:rsidP="00D81429">
      <w:pPr>
        <w:spacing w:line="50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3423C5">
        <w:rPr>
          <w:rFonts w:ascii="黑体" w:eastAsia="黑体" w:hAnsi="黑体" w:hint="eastAsia"/>
          <w:b/>
          <w:sz w:val="32"/>
          <w:szCs w:val="32"/>
        </w:rPr>
        <w:t>一</w:t>
      </w:r>
      <w:r w:rsidRPr="003423C5">
        <w:rPr>
          <w:rFonts w:ascii="黑体" w:eastAsia="黑体" w:hAnsi="黑体"/>
          <w:b/>
          <w:sz w:val="32"/>
          <w:szCs w:val="32"/>
        </w:rPr>
        <w:t>、基本情况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1</w:t>
      </w:r>
      <w:r w:rsidRPr="003423C5">
        <w:rPr>
          <w:rFonts w:ascii="仿宋_GB2312" w:eastAsia="仿宋_GB2312" w:hAnsi="微软雅黑"/>
          <w:sz w:val="32"/>
          <w:szCs w:val="32"/>
        </w:rPr>
        <w:t>.</w:t>
      </w:r>
      <w:r w:rsidRPr="003423C5">
        <w:rPr>
          <w:rFonts w:ascii="仿宋_GB2312" w:eastAsia="仿宋_GB2312" w:hAnsi="微软雅黑" w:hint="eastAsia"/>
          <w:sz w:val="32"/>
          <w:szCs w:val="32"/>
        </w:rPr>
        <w:t>主题:自然资源合理利用中的热点问题(Topical Issues of Rational Use of Natural Resources)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2.时间：2020年7月21-31日</w:t>
      </w:r>
      <w:r w:rsidR="00CA3DF8">
        <w:rPr>
          <w:rFonts w:ascii="仿宋_GB2312" w:eastAsia="仿宋_GB2312" w:hAnsi="微软雅黑" w:hint="eastAsia"/>
          <w:sz w:val="32"/>
          <w:szCs w:val="32"/>
        </w:rPr>
        <w:t>（</w:t>
      </w:r>
      <w:r w:rsidR="00CA3DF8" w:rsidRPr="003423C5">
        <w:rPr>
          <w:rFonts w:ascii="仿宋_GB2312" w:eastAsia="仿宋_GB2312" w:hAnsi="微软雅黑" w:hint="eastAsia"/>
          <w:sz w:val="32"/>
          <w:szCs w:val="32"/>
        </w:rPr>
        <w:t>初步</w:t>
      </w:r>
      <w:r w:rsidR="00CA3DF8">
        <w:rPr>
          <w:rFonts w:ascii="仿宋_GB2312" w:eastAsia="仿宋_GB2312" w:hAnsi="微软雅黑" w:hint="eastAsia"/>
          <w:sz w:val="32"/>
          <w:szCs w:val="32"/>
        </w:rPr>
        <w:t>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3.地点：俄罗斯圣彼得堡矿业大学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4.主要内容：分论坛报告、TED演讲、前瞻性论坛、</w:t>
      </w:r>
      <w:r w:rsidR="00CA3DF8">
        <w:rPr>
          <w:rFonts w:ascii="仿宋_GB2312" w:eastAsia="仿宋_GB2312" w:hAnsi="微软雅黑" w:hint="eastAsia"/>
          <w:sz w:val="32"/>
          <w:szCs w:val="32"/>
        </w:rPr>
        <w:t>墙报展示</w:t>
      </w:r>
      <w:r w:rsidRPr="003423C5">
        <w:rPr>
          <w:rFonts w:ascii="仿宋_GB2312" w:eastAsia="仿宋_GB2312" w:hAnsi="微软雅黑" w:hint="eastAsia"/>
          <w:sz w:val="32"/>
          <w:szCs w:val="32"/>
        </w:rPr>
        <w:t>、技术参观、国际暑期学校等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5.论坛规模：500人，分别来自五个金砖国家，每个国家100人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6.分论坛主题（共11个）：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（1）矿床地质：勘探和开采现代技术（Geology of mineral deposits: modern methods of prospecting and exploration）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 xml:space="preserve">（2）固体矿物开发中的创新技术（Innovation technologies for the development of solid minerals </w:t>
      </w:r>
      <w:r w:rsidRPr="003423C5">
        <w:rPr>
          <w:rFonts w:ascii="仿宋_GB2312" w:eastAsia="仿宋_GB2312" w:hAnsi="微软雅黑" w:hint="eastAsia"/>
          <w:sz w:val="32"/>
          <w:szCs w:val="32"/>
        </w:rPr>
        <w:lastRenderedPageBreak/>
        <w:t>deposits）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（3）</w:t>
      </w:r>
      <w:r w:rsidRPr="00CA3DF8">
        <w:rPr>
          <w:rFonts w:ascii="仿宋_GB2312" w:eastAsia="仿宋_GB2312" w:hAnsi="微软雅黑" w:hint="eastAsia"/>
          <w:sz w:val="32"/>
          <w:szCs w:val="32"/>
          <w:highlight w:val="yellow"/>
        </w:rPr>
        <w:t>底土使用生态</w:t>
      </w:r>
      <w:r w:rsidRPr="003423C5">
        <w:rPr>
          <w:rFonts w:ascii="仿宋_GB2312" w:eastAsia="仿宋_GB2312" w:hAnsi="微软雅黑" w:hint="eastAsia"/>
          <w:sz w:val="32"/>
          <w:szCs w:val="32"/>
        </w:rPr>
        <w:t>（Ecology of subsoil use）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（4）石油、天然气、碳氢化合物抽取、运输和处理领先技术（Promising technologies for oil, gas and hydrocarbon extraction, transport and processing）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（5）固体矿物及废弃物高效处理技术（Technologies for efficient processing of solid minerals and technogenic waste）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（6）创新发展经济机制（Economic mechanisms for innovative）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（7）数字技术：现代挑战（Digital technologies: the challenges of modernity）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（8）能源技术和系统展望（Perspective energy technologies and systems）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（9）新材料和纳米技术（New materials and nanotechnologies）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（10）矿产资源综合区内建筑物、构建的现代技术（Modern technologies for the construction of buildings, structures and objects of the mineral resource complex）</w:t>
      </w:r>
    </w:p>
    <w:p w:rsidR="005F30CC" w:rsidRPr="003423C5" w:rsidRDefault="005F30CC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 xml:space="preserve">（11）国际学术流动计划：从理念到行动（International </w:t>
      </w:r>
      <w:proofErr w:type="spellStart"/>
      <w:r w:rsidRPr="003423C5">
        <w:rPr>
          <w:rFonts w:ascii="仿宋_GB2312" w:eastAsia="仿宋_GB2312" w:hAnsi="微软雅黑" w:hint="eastAsia"/>
          <w:sz w:val="32"/>
          <w:szCs w:val="32"/>
        </w:rPr>
        <w:t>programmes</w:t>
      </w:r>
      <w:proofErr w:type="spellEnd"/>
      <w:r w:rsidRPr="003423C5">
        <w:rPr>
          <w:rFonts w:ascii="仿宋_GB2312" w:eastAsia="仿宋_GB2312" w:hAnsi="微软雅黑" w:hint="eastAsia"/>
          <w:sz w:val="32"/>
          <w:szCs w:val="32"/>
        </w:rPr>
        <w:t xml:space="preserve"> of academic mobility: from words to deeds）</w:t>
      </w:r>
    </w:p>
    <w:p w:rsidR="005F30CC" w:rsidRPr="003423C5" w:rsidRDefault="00D81429" w:rsidP="00D81429">
      <w:pPr>
        <w:spacing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3423C5">
        <w:rPr>
          <w:rFonts w:ascii="黑体" w:eastAsia="黑体" w:hAnsi="黑体" w:hint="eastAsia"/>
          <w:b/>
          <w:sz w:val="32"/>
          <w:szCs w:val="32"/>
        </w:rPr>
        <w:t>二</w:t>
      </w:r>
      <w:r w:rsidRPr="003423C5">
        <w:rPr>
          <w:rFonts w:ascii="黑体" w:eastAsia="黑体" w:hAnsi="黑体"/>
          <w:b/>
          <w:sz w:val="32"/>
          <w:szCs w:val="32"/>
        </w:rPr>
        <w:t>、</w:t>
      </w:r>
      <w:r w:rsidRPr="003423C5">
        <w:rPr>
          <w:rFonts w:ascii="黑体" w:eastAsia="黑体" w:hAnsi="黑体" w:hint="eastAsia"/>
          <w:b/>
          <w:sz w:val="32"/>
          <w:szCs w:val="32"/>
        </w:rPr>
        <w:t>资助</w:t>
      </w:r>
      <w:r w:rsidRPr="003423C5">
        <w:rPr>
          <w:rFonts w:ascii="黑体" w:eastAsia="黑体" w:hAnsi="黑体"/>
          <w:b/>
          <w:sz w:val="32"/>
          <w:szCs w:val="32"/>
        </w:rPr>
        <w:t>情况</w:t>
      </w:r>
    </w:p>
    <w:p w:rsidR="00D81429" w:rsidRPr="003423C5" w:rsidRDefault="00D81429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圣彼得堡</w:t>
      </w:r>
      <w:r w:rsidRPr="003423C5">
        <w:rPr>
          <w:rFonts w:ascii="仿宋_GB2312" w:eastAsia="仿宋_GB2312" w:hAnsi="微软雅黑"/>
          <w:sz w:val="32"/>
          <w:szCs w:val="32"/>
        </w:rPr>
        <w:t>矿业大学</w:t>
      </w:r>
      <w:r w:rsidRPr="003423C5">
        <w:rPr>
          <w:rFonts w:ascii="仿宋_GB2312" w:eastAsia="仿宋_GB2312" w:hAnsi="微软雅黑" w:hint="eastAsia"/>
          <w:sz w:val="32"/>
          <w:szCs w:val="32"/>
        </w:rPr>
        <w:t>将资助论坛期间</w:t>
      </w:r>
      <w:r w:rsidR="003E0A9D">
        <w:rPr>
          <w:rFonts w:ascii="仿宋_GB2312" w:eastAsia="仿宋_GB2312" w:hAnsi="微软雅黑" w:hint="eastAsia"/>
          <w:sz w:val="32"/>
          <w:szCs w:val="32"/>
        </w:rPr>
        <w:t>代表</w:t>
      </w:r>
      <w:r w:rsidRPr="003423C5">
        <w:rPr>
          <w:rFonts w:ascii="仿宋_GB2312" w:eastAsia="仿宋_GB2312" w:hAnsi="微软雅黑" w:hint="eastAsia"/>
          <w:sz w:val="32"/>
          <w:szCs w:val="32"/>
        </w:rPr>
        <w:t>的住宿、用餐、参观、市内交通</w:t>
      </w:r>
      <w:r w:rsidR="00756127">
        <w:rPr>
          <w:rFonts w:ascii="仿宋_GB2312" w:eastAsia="仿宋_GB2312" w:hAnsi="微软雅黑" w:hint="eastAsia"/>
          <w:sz w:val="32"/>
          <w:szCs w:val="32"/>
        </w:rPr>
        <w:t>等费用，往返国际旅费由我校承担</w:t>
      </w:r>
      <w:r w:rsidRPr="003423C5">
        <w:rPr>
          <w:rFonts w:ascii="仿宋_GB2312" w:eastAsia="仿宋_GB2312" w:hAnsi="微软雅黑" w:hint="eastAsia"/>
          <w:sz w:val="32"/>
          <w:szCs w:val="32"/>
        </w:rPr>
        <w:t>。</w:t>
      </w:r>
    </w:p>
    <w:p w:rsidR="00D81429" w:rsidRDefault="00D81429" w:rsidP="00D81429">
      <w:pPr>
        <w:spacing w:line="50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3423C5">
        <w:rPr>
          <w:rFonts w:ascii="黑体" w:eastAsia="黑体" w:hAnsi="黑体" w:hint="eastAsia"/>
          <w:b/>
          <w:sz w:val="32"/>
          <w:szCs w:val="32"/>
        </w:rPr>
        <w:t>三</w:t>
      </w:r>
      <w:r w:rsidRPr="003423C5">
        <w:rPr>
          <w:rFonts w:ascii="黑体" w:eastAsia="黑体" w:hAnsi="黑体"/>
          <w:b/>
          <w:sz w:val="32"/>
          <w:szCs w:val="32"/>
        </w:rPr>
        <w:t>、</w:t>
      </w:r>
      <w:r w:rsidRPr="003423C5">
        <w:rPr>
          <w:rFonts w:ascii="黑体" w:eastAsia="黑体" w:hAnsi="黑体" w:hint="eastAsia"/>
          <w:b/>
          <w:sz w:val="32"/>
          <w:szCs w:val="32"/>
        </w:rPr>
        <w:t>相关</w:t>
      </w:r>
      <w:r w:rsidRPr="003423C5">
        <w:rPr>
          <w:rFonts w:ascii="黑体" w:eastAsia="黑体" w:hAnsi="黑体"/>
          <w:b/>
          <w:sz w:val="32"/>
          <w:szCs w:val="32"/>
        </w:rPr>
        <w:t>要求</w:t>
      </w:r>
    </w:p>
    <w:p w:rsidR="00E851BA" w:rsidRPr="00E851BA" w:rsidRDefault="00E851BA" w:rsidP="00E851BA">
      <w:pPr>
        <w:spacing w:line="500" w:lineRule="exact"/>
        <w:ind w:firstLineChars="200" w:firstLine="640"/>
        <w:rPr>
          <w:rFonts w:ascii="仿宋_GB2312" w:eastAsia="仿宋_GB2312" w:hAnsi="华文中宋"/>
          <w:sz w:val="28"/>
          <w:szCs w:val="28"/>
        </w:rPr>
      </w:pPr>
      <w:r w:rsidRPr="00E851BA">
        <w:rPr>
          <w:rFonts w:ascii="仿宋_GB2312" w:eastAsia="仿宋_GB2312" w:hAnsi="华文中宋" w:hint="eastAsia"/>
          <w:sz w:val="32"/>
          <w:szCs w:val="28"/>
        </w:rPr>
        <w:lastRenderedPageBreak/>
        <w:t>学校负责在中国矿业类高校、科研院所、企业范围内选拔80名青年学者参加论坛活动，相关要求如下：</w:t>
      </w:r>
    </w:p>
    <w:p w:rsidR="00D81429" w:rsidRPr="003423C5" w:rsidRDefault="00D81429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1</w:t>
      </w:r>
      <w:r w:rsidRPr="003423C5">
        <w:rPr>
          <w:rFonts w:ascii="仿宋_GB2312" w:eastAsia="仿宋_GB2312" w:hAnsi="微软雅黑"/>
          <w:sz w:val="32"/>
          <w:szCs w:val="32"/>
        </w:rPr>
        <w:t>.</w:t>
      </w:r>
      <w:r w:rsidRPr="003423C5">
        <w:rPr>
          <w:rFonts w:ascii="仿宋_GB2312" w:eastAsia="仿宋_GB2312" w:hAnsi="微软雅黑" w:hint="eastAsia"/>
          <w:sz w:val="32"/>
          <w:szCs w:val="32"/>
        </w:rPr>
        <w:t>年龄</w:t>
      </w:r>
      <w:r w:rsidRPr="003423C5">
        <w:rPr>
          <w:rFonts w:ascii="仿宋_GB2312" w:eastAsia="仿宋_GB2312" w:hAnsi="微软雅黑"/>
          <w:sz w:val="32"/>
          <w:szCs w:val="32"/>
        </w:rPr>
        <w:t>不超过</w:t>
      </w:r>
      <w:r w:rsidRPr="003423C5">
        <w:rPr>
          <w:rFonts w:ascii="仿宋_GB2312" w:eastAsia="仿宋_GB2312" w:hAnsi="微软雅黑" w:hint="eastAsia"/>
          <w:sz w:val="32"/>
          <w:szCs w:val="32"/>
        </w:rPr>
        <w:t>35岁</w:t>
      </w:r>
      <w:r w:rsidRPr="003423C5">
        <w:rPr>
          <w:rFonts w:ascii="仿宋_GB2312" w:eastAsia="仿宋_GB2312" w:hAnsi="微软雅黑"/>
          <w:sz w:val="32"/>
          <w:szCs w:val="32"/>
        </w:rPr>
        <w:t>；</w:t>
      </w:r>
    </w:p>
    <w:p w:rsidR="00D81429" w:rsidRPr="003423C5" w:rsidRDefault="00D81429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2</w:t>
      </w:r>
      <w:r w:rsidRPr="003423C5">
        <w:rPr>
          <w:rFonts w:ascii="仿宋_GB2312" w:eastAsia="仿宋_GB2312" w:hAnsi="微软雅黑"/>
          <w:sz w:val="32"/>
          <w:szCs w:val="32"/>
        </w:rPr>
        <w:t>.</w:t>
      </w:r>
      <w:r w:rsidRPr="003423C5">
        <w:rPr>
          <w:rFonts w:ascii="仿宋_GB2312" w:eastAsia="仿宋_GB2312" w:hAnsi="微软雅黑" w:hint="eastAsia"/>
          <w:sz w:val="32"/>
          <w:szCs w:val="32"/>
        </w:rPr>
        <w:t>在职</w:t>
      </w:r>
      <w:r w:rsidRPr="003423C5">
        <w:rPr>
          <w:rFonts w:ascii="仿宋_GB2312" w:eastAsia="仿宋_GB2312" w:hAnsi="微软雅黑"/>
          <w:sz w:val="32"/>
          <w:szCs w:val="32"/>
        </w:rPr>
        <w:t>青年教师或</w:t>
      </w:r>
      <w:r w:rsidRPr="003423C5">
        <w:rPr>
          <w:rFonts w:ascii="仿宋_GB2312" w:eastAsia="仿宋_GB2312" w:hAnsi="微软雅黑" w:hint="eastAsia"/>
          <w:sz w:val="32"/>
          <w:szCs w:val="32"/>
        </w:rPr>
        <w:t>在读</w:t>
      </w:r>
      <w:r w:rsidRPr="003423C5">
        <w:rPr>
          <w:rFonts w:ascii="仿宋_GB2312" w:eastAsia="仿宋_GB2312" w:hAnsi="微软雅黑"/>
          <w:sz w:val="32"/>
          <w:szCs w:val="32"/>
        </w:rPr>
        <w:t>研究生</w:t>
      </w:r>
      <w:r w:rsidRPr="003423C5">
        <w:rPr>
          <w:rFonts w:ascii="仿宋_GB2312" w:eastAsia="仿宋_GB2312" w:hAnsi="微软雅黑" w:hint="eastAsia"/>
          <w:sz w:val="32"/>
          <w:szCs w:val="32"/>
        </w:rPr>
        <w:t>；</w:t>
      </w:r>
    </w:p>
    <w:p w:rsidR="00D81429" w:rsidRPr="003423C5" w:rsidRDefault="00D81429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/>
          <w:sz w:val="32"/>
          <w:szCs w:val="32"/>
        </w:rPr>
        <w:t>3.有较好的</w:t>
      </w:r>
      <w:r w:rsidRPr="003423C5">
        <w:rPr>
          <w:rFonts w:ascii="仿宋_GB2312" w:eastAsia="仿宋_GB2312" w:hAnsi="微软雅黑" w:hint="eastAsia"/>
          <w:sz w:val="32"/>
          <w:szCs w:val="32"/>
        </w:rPr>
        <w:t>英语</w:t>
      </w:r>
      <w:r w:rsidRPr="003423C5">
        <w:rPr>
          <w:rFonts w:ascii="仿宋_GB2312" w:eastAsia="仿宋_GB2312" w:hAnsi="微软雅黑"/>
          <w:sz w:val="32"/>
          <w:szCs w:val="32"/>
        </w:rPr>
        <w:t>语言表达能力</w:t>
      </w:r>
      <w:r w:rsidRPr="003423C5">
        <w:rPr>
          <w:rFonts w:ascii="仿宋_GB2312" w:eastAsia="仿宋_GB2312" w:hAnsi="微软雅黑" w:hint="eastAsia"/>
          <w:sz w:val="32"/>
          <w:szCs w:val="32"/>
        </w:rPr>
        <w:t>（需要</w:t>
      </w:r>
      <w:r w:rsidR="00BE7DFD" w:rsidRPr="003423C5">
        <w:rPr>
          <w:rFonts w:ascii="仿宋_GB2312" w:eastAsia="仿宋_GB2312" w:hAnsi="微软雅黑" w:hint="eastAsia"/>
          <w:sz w:val="32"/>
          <w:szCs w:val="32"/>
        </w:rPr>
        <w:t>用</w:t>
      </w:r>
      <w:r w:rsidR="00BE7DFD" w:rsidRPr="003423C5">
        <w:rPr>
          <w:rFonts w:ascii="仿宋_GB2312" w:eastAsia="仿宋_GB2312" w:hAnsi="微软雅黑"/>
          <w:sz w:val="32"/>
          <w:szCs w:val="32"/>
        </w:rPr>
        <w:t>英语</w:t>
      </w:r>
      <w:r w:rsidR="00BE7DFD" w:rsidRPr="003423C5">
        <w:rPr>
          <w:rFonts w:ascii="仿宋_GB2312" w:eastAsia="仿宋_GB2312" w:hAnsi="微软雅黑" w:hint="eastAsia"/>
          <w:sz w:val="32"/>
          <w:szCs w:val="32"/>
        </w:rPr>
        <w:t>作</w:t>
      </w:r>
      <w:r w:rsidR="00BE7DFD" w:rsidRPr="003423C5">
        <w:rPr>
          <w:rFonts w:ascii="仿宋_GB2312" w:eastAsia="仿宋_GB2312" w:hAnsi="微软雅黑"/>
          <w:sz w:val="32"/>
          <w:szCs w:val="32"/>
        </w:rPr>
        <w:t>报告</w:t>
      </w:r>
      <w:r w:rsidRPr="003423C5">
        <w:rPr>
          <w:rFonts w:ascii="仿宋_GB2312" w:eastAsia="仿宋_GB2312" w:hAnsi="微软雅黑"/>
          <w:sz w:val="32"/>
          <w:szCs w:val="32"/>
        </w:rPr>
        <w:t>）</w:t>
      </w:r>
      <w:r w:rsidRPr="003423C5">
        <w:rPr>
          <w:rFonts w:ascii="仿宋_GB2312" w:eastAsia="仿宋_GB2312" w:hAnsi="微软雅黑" w:hint="eastAsia"/>
          <w:sz w:val="32"/>
          <w:szCs w:val="32"/>
        </w:rPr>
        <w:t>；</w:t>
      </w:r>
    </w:p>
    <w:p w:rsidR="00BE7DFD" w:rsidRPr="003423C5" w:rsidRDefault="00BE7DFD" w:rsidP="00D81429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4</w:t>
      </w:r>
      <w:r w:rsidRPr="003423C5">
        <w:rPr>
          <w:rFonts w:ascii="仿宋_GB2312" w:eastAsia="仿宋_GB2312" w:hAnsi="微软雅黑"/>
          <w:sz w:val="32"/>
          <w:szCs w:val="32"/>
        </w:rPr>
        <w:t>.</w:t>
      </w:r>
      <w:r w:rsidRPr="003423C5">
        <w:rPr>
          <w:rFonts w:ascii="仿宋_GB2312" w:eastAsia="仿宋_GB2312" w:hAnsi="微软雅黑" w:hint="eastAsia"/>
          <w:sz w:val="32"/>
          <w:szCs w:val="32"/>
        </w:rPr>
        <w:t>需</w:t>
      </w:r>
      <w:r w:rsidRPr="003423C5">
        <w:rPr>
          <w:rFonts w:ascii="仿宋_GB2312" w:eastAsia="仿宋_GB2312" w:hAnsi="微软雅黑"/>
          <w:sz w:val="32"/>
          <w:szCs w:val="32"/>
        </w:rPr>
        <w:t>提供</w:t>
      </w:r>
      <w:r w:rsidRPr="003423C5">
        <w:rPr>
          <w:rFonts w:ascii="仿宋_GB2312" w:eastAsia="仿宋_GB2312" w:hAnsi="微软雅黑" w:hint="eastAsia"/>
          <w:sz w:val="32"/>
          <w:szCs w:val="32"/>
        </w:rPr>
        <w:t>1</w:t>
      </w:r>
      <w:r w:rsidRPr="003423C5">
        <w:rPr>
          <w:rFonts w:ascii="仿宋_GB2312" w:eastAsia="仿宋_GB2312" w:hAnsi="微软雅黑"/>
          <w:sz w:val="32"/>
          <w:szCs w:val="32"/>
        </w:rPr>
        <w:t>-2</w:t>
      </w:r>
      <w:r w:rsidRPr="003423C5">
        <w:rPr>
          <w:rFonts w:ascii="仿宋_GB2312" w:eastAsia="仿宋_GB2312" w:hAnsi="微软雅黑" w:hint="eastAsia"/>
          <w:sz w:val="32"/>
          <w:szCs w:val="32"/>
        </w:rPr>
        <w:t>页</w:t>
      </w:r>
      <w:r w:rsidRPr="003423C5">
        <w:rPr>
          <w:rFonts w:ascii="仿宋_GB2312" w:eastAsia="仿宋_GB2312" w:hAnsi="微软雅黑"/>
          <w:sz w:val="32"/>
          <w:szCs w:val="32"/>
        </w:rPr>
        <w:t>纸</w:t>
      </w:r>
      <w:r w:rsidRPr="003423C5">
        <w:rPr>
          <w:rFonts w:ascii="仿宋_GB2312" w:eastAsia="仿宋_GB2312" w:hAnsi="微软雅黑" w:hint="eastAsia"/>
          <w:sz w:val="32"/>
          <w:szCs w:val="32"/>
        </w:rPr>
        <w:t>的论文</w:t>
      </w:r>
      <w:r w:rsidRPr="003423C5">
        <w:rPr>
          <w:rFonts w:ascii="仿宋_GB2312" w:eastAsia="仿宋_GB2312" w:hAnsi="微软雅黑"/>
          <w:sz w:val="32"/>
          <w:szCs w:val="32"/>
        </w:rPr>
        <w:t>摘要</w:t>
      </w:r>
      <w:r w:rsidRPr="003423C5">
        <w:rPr>
          <w:rFonts w:ascii="仿宋_GB2312" w:eastAsia="仿宋_GB2312" w:hAnsi="微软雅黑" w:hint="eastAsia"/>
          <w:sz w:val="32"/>
          <w:szCs w:val="32"/>
        </w:rPr>
        <w:t>（要求</w:t>
      </w:r>
      <w:r w:rsidRPr="003423C5">
        <w:rPr>
          <w:rFonts w:ascii="仿宋_GB2312" w:eastAsia="仿宋_GB2312" w:hAnsi="微软雅黑"/>
          <w:sz w:val="32"/>
          <w:szCs w:val="32"/>
        </w:rPr>
        <w:t>附后）</w:t>
      </w:r>
      <w:r w:rsidRPr="003423C5">
        <w:rPr>
          <w:rFonts w:ascii="仿宋_GB2312" w:eastAsia="仿宋_GB2312" w:hAnsi="微软雅黑" w:hint="eastAsia"/>
          <w:sz w:val="32"/>
          <w:szCs w:val="32"/>
        </w:rPr>
        <w:t>及派出单位</w:t>
      </w:r>
      <w:r w:rsidRPr="003423C5">
        <w:rPr>
          <w:rFonts w:ascii="仿宋_GB2312" w:eastAsia="仿宋_GB2312" w:hAnsi="微软雅黑"/>
          <w:sz w:val="32"/>
          <w:szCs w:val="32"/>
        </w:rPr>
        <w:t>的推荐</w:t>
      </w:r>
      <w:r w:rsidRPr="003423C5">
        <w:rPr>
          <w:rFonts w:ascii="仿宋_GB2312" w:eastAsia="仿宋_GB2312" w:hAnsi="微软雅黑" w:hint="eastAsia"/>
          <w:sz w:val="32"/>
          <w:szCs w:val="32"/>
        </w:rPr>
        <w:t>函</w:t>
      </w:r>
      <w:r w:rsidR="00ED5ADF">
        <w:rPr>
          <w:rFonts w:ascii="仿宋_GB2312" w:eastAsia="仿宋_GB2312" w:hAnsi="微软雅黑" w:hint="eastAsia"/>
          <w:sz w:val="32"/>
          <w:szCs w:val="32"/>
        </w:rPr>
        <w:t>。</w:t>
      </w:r>
    </w:p>
    <w:p w:rsidR="00BE7DFD" w:rsidRPr="003423C5" w:rsidRDefault="00BE7DFD" w:rsidP="00BE7DFD">
      <w:pPr>
        <w:spacing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3423C5">
        <w:rPr>
          <w:rFonts w:ascii="黑体" w:eastAsia="黑体" w:hAnsi="黑体" w:hint="eastAsia"/>
          <w:b/>
          <w:sz w:val="32"/>
          <w:szCs w:val="32"/>
        </w:rPr>
        <w:t>四</w:t>
      </w:r>
      <w:r w:rsidRPr="003423C5">
        <w:rPr>
          <w:rFonts w:ascii="黑体" w:eastAsia="黑体" w:hAnsi="黑体"/>
          <w:b/>
          <w:sz w:val="32"/>
          <w:szCs w:val="32"/>
        </w:rPr>
        <w:t>、</w:t>
      </w:r>
      <w:r w:rsidRPr="003423C5">
        <w:rPr>
          <w:rFonts w:ascii="黑体" w:eastAsia="黑体" w:hAnsi="黑体" w:hint="eastAsia"/>
          <w:b/>
          <w:sz w:val="32"/>
          <w:szCs w:val="32"/>
        </w:rPr>
        <w:t>时间</w:t>
      </w:r>
      <w:r w:rsidRPr="003423C5">
        <w:rPr>
          <w:rFonts w:ascii="黑体" w:eastAsia="黑体" w:hAnsi="黑体"/>
          <w:b/>
          <w:sz w:val="32"/>
          <w:szCs w:val="32"/>
        </w:rPr>
        <w:t>安排</w:t>
      </w:r>
      <w:r w:rsidR="003423C5" w:rsidRPr="003423C5">
        <w:rPr>
          <w:rFonts w:ascii="黑体" w:eastAsia="黑体" w:hAnsi="黑体" w:hint="eastAsia"/>
          <w:b/>
          <w:sz w:val="32"/>
          <w:szCs w:val="32"/>
        </w:rPr>
        <w:t>：</w:t>
      </w:r>
    </w:p>
    <w:p w:rsidR="00BE7DFD" w:rsidRPr="003423C5" w:rsidRDefault="00BE7DFD" w:rsidP="00BE7DFD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1</w:t>
      </w:r>
      <w:r w:rsidRPr="003423C5">
        <w:rPr>
          <w:rFonts w:ascii="仿宋_GB2312" w:eastAsia="仿宋_GB2312" w:hAnsi="微软雅黑"/>
          <w:sz w:val="32"/>
          <w:szCs w:val="32"/>
        </w:rPr>
        <w:t>. 2</w:t>
      </w:r>
      <w:r w:rsidRPr="003423C5">
        <w:rPr>
          <w:rFonts w:ascii="仿宋_GB2312" w:eastAsia="仿宋_GB2312" w:hAnsi="微软雅黑" w:hint="eastAsia"/>
          <w:sz w:val="32"/>
          <w:szCs w:val="32"/>
        </w:rPr>
        <w:t>月28日</w:t>
      </w:r>
      <w:r w:rsidRPr="003423C5">
        <w:rPr>
          <w:rFonts w:ascii="仿宋_GB2312" w:eastAsia="仿宋_GB2312" w:hAnsi="微软雅黑"/>
          <w:sz w:val="32"/>
          <w:szCs w:val="32"/>
        </w:rPr>
        <w:t>前，将中英文的</w:t>
      </w:r>
      <w:r w:rsidRPr="003423C5">
        <w:rPr>
          <w:rFonts w:ascii="仿宋_GB2312" w:eastAsia="仿宋_GB2312" w:hAnsi="微软雅黑" w:hint="eastAsia"/>
          <w:sz w:val="32"/>
          <w:szCs w:val="32"/>
        </w:rPr>
        <w:t>报名表</w:t>
      </w:r>
      <w:r w:rsidRPr="003423C5">
        <w:rPr>
          <w:rFonts w:ascii="仿宋_GB2312" w:eastAsia="仿宋_GB2312" w:hAnsi="微软雅黑"/>
          <w:sz w:val="32"/>
          <w:szCs w:val="32"/>
        </w:rPr>
        <w:t>发送至科学技术研究院</w:t>
      </w:r>
      <w:r w:rsidR="003423C5" w:rsidRPr="003423C5">
        <w:rPr>
          <w:rFonts w:ascii="仿宋_GB2312" w:eastAsia="仿宋_GB2312" w:hAnsi="微软雅黑" w:hint="eastAsia"/>
          <w:sz w:val="32"/>
          <w:szCs w:val="32"/>
        </w:rPr>
        <w:t>；</w:t>
      </w:r>
    </w:p>
    <w:p w:rsidR="00BE7DFD" w:rsidRPr="003423C5" w:rsidRDefault="00BE7DFD" w:rsidP="00BE7DFD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/>
          <w:sz w:val="32"/>
          <w:szCs w:val="32"/>
        </w:rPr>
        <w:t>2. 3</w:t>
      </w:r>
      <w:r w:rsidRPr="003423C5">
        <w:rPr>
          <w:rFonts w:ascii="仿宋_GB2312" w:eastAsia="仿宋_GB2312" w:hAnsi="微软雅黑" w:hint="eastAsia"/>
          <w:sz w:val="32"/>
          <w:szCs w:val="32"/>
        </w:rPr>
        <w:t>月</w:t>
      </w:r>
      <w:r w:rsidRPr="003423C5">
        <w:rPr>
          <w:rFonts w:ascii="仿宋_GB2312" w:eastAsia="仿宋_GB2312" w:hAnsi="微软雅黑"/>
          <w:sz w:val="32"/>
          <w:szCs w:val="32"/>
        </w:rPr>
        <w:t>初</w:t>
      </w:r>
      <w:r w:rsidRPr="003423C5">
        <w:rPr>
          <w:rFonts w:ascii="仿宋_GB2312" w:eastAsia="仿宋_GB2312" w:hAnsi="微软雅黑" w:hint="eastAsia"/>
          <w:sz w:val="32"/>
          <w:szCs w:val="32"/>
        </w:rPr>
        <w:t>，</w:t>
      </w:r>
      <w:r w:rsidR="00756127">
        <w:rPr>
          <w:rFonts w:ascii="仿宋_GB2312" w:eastAsia="仿宋_GB2312" w:hAnsi="微软雅黑" w:hint="eastAsia"/>
          <w:sz w:val="32"/>
          <w:szCs w:val="32"/>
        </w:rPr>
        <w:t>学校</w:t>
      </w:r>
      <w:r w:rsidRPr="003423C5">
        <w:rPr>
          <w:rFonts w:ascii="仿宋_GB2312" w:eastAsia="仿宋_GB2312" w:hAnsi="微软雅黑"/>
          <w:sz w:val="32"/>
          <w:szCs w:val="32"/>
        </w:rPr>
        <w:t>将组织专家评审，</w:t>
      </w:r>
      <w:r w:rsidR="003423C5" w:rsidRPr="003423C5">
        <w:rPr>
          <w:rFonts w:ascii="仿宋_GB2312" w:eastAsia="仿宋_GB2312" w:hAnsi="微软雅黑" w:hint="eastAsia"/>
          <w:sz w:val="32"/>
          <w:szCs w:val="32"/>
        </w:rPr>
        <w:t>并</w:t>
      </w:r>
      <w:r w:rsidR="003423C5" w:rsidRPr="003423C5">
        <w:rPr>
          <w:rFonts w:ascii="仿宋_GB2312" w:eastAsia="仿宋_GB2312" w:hAnsi="微软雅黑"/>
          <w:sz w:val="32"/>
          <w:szCs w:val="32"/>
        </w:rPr>
        <w:t>将评审结果</w:t>
      </w:r>
      <w:r w:rsidR="003423C5" w:rsidRPr="003423C5">
        <w:rPr>
          <w:rFonts w:ascii="仿宋_GB2312" w:eastAsia="仿宋_GB2312" w:hAnsi="微软雅黑" w:hint="eastAsia"/>
          <w:sz w:val="32"/>
          <w:szCs w:val="32"/>
        </w:rPr>
        <w:t>进行</w:t>
      </w:r>
      <w:r w:rsidR="003423C5" w:rsidRPr="003423C5">
        <w:rPr>
          <w:rFonts w:ascii="仿宋_GB2312" w:eastAsia="仿宋_GB2312" w:hAnsi="微软雅黑"/>
          <w:sz w:val="32"/>
          <w:szCs w:val="32"/>
        </w:rPr>
        <w:t>公示；</w:t>
      </w:r>
    </w:p>
    <w:p w:rsidR="003423C5" w:rsidRPr="003423C5" w:rsidRDefault="003423C5" w:rsidP="00BE7DFD">
      <w:pPr>
        <w:spacing w:line="5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/>
          <w:sz w:val="32"/>
          <w:szCs w:val="32"/>
        </w:rPr>
        <w:t>3. 3</w:t>
      </w:r>
      <w:r w:rsidRPr="003423C5">
        <w:rPr>
          <w:rFonts w:ascii="仿宋_GB2312" w:eastAsia="仿宋_GB2312" w:hAnsi="微软雅黑" w:hint="eastAsia"/>
          <w:sz w:val="32"/>
          <w:szCs w:val="32"/>
        </w:rPr>
        <w:t>月15日</w:t>
      </w:r>
      <w:r w:rsidRPr="003423C5">
        <w:rPr>
          <w:rFonts w:ascii="仿宋_GB2312" w:eastAsia="仿宋_GB2312" w:hAnsi="微软雅黑"/>
          <w:sz w:val="32"/>
          <w:szCs w:val="32"/>
        </w:rPr>
        <w:t>前，</w:t>
      </w:r>
      <w:r w:rsidR="00756127">
        <w:rPr>
          <w:rFonts w:ascii="仿宋_GB2312" w:eastAsia="仿宋_GB2312" w:hAnsi="微软雅黑" w:hint="eastAsia"/>
          <w:sz w:val="32"/>
          <w:szCs w:val="32"/>
        </w:rPr>
        <w:t>学校</w:t>
      </w:r>
      <w:r w:rsidRPr="003423C5">
        <w:rPr>
          <w:rFonts w:ascii="仿宋_GB2312" w:eastAsia="仿宋_GB2312" w:hAnsi="微软雅黑"/>
          <w:sz w:val="32"/>
          <w:szCs w:val="32"/>
        </w:rPr>
        <w:t>将</w:t>
      </w:r>
      <w:r w:rsidRPr="003423C5">
        <w:rPr>
          <w:rFonts w:ascii="仿宋_GB2312" w:eastAsia="仿宋_GB2312" w:hAnsi="微软雅黑" w:hint="eastAsia"/>
          <w:sz w:val="32"/>
          <w:szCs w:val="32"/>
        </w:rPr>
        <w:t>最终</w:t>
      </w:r>
      <w:r w:rsidRPr="003423C5">
        <w:rPr>
          <w:rFonts w:ascii="仿宋_GB2312" w:eastAsia="仿宋_GB2312" w:hAnsi="微软雅黑"/>
          <w:sz w:val="32"/>
          <w:szCs w:val="32"/>
        </w:rPr>
        <w:t>结果提交</w:t>
      </w:r>
      <w:r w:rsidRPr="003423C5">
        <w:rPr>
          <w:rFonts w:ascii="仿宋_GB2312" w:eastAsia="仿宋_GB2312" w:hAnsi="微软雅黑" w:hint="eastAsia"/>
          <w:sz w:val="32"/>
          <w:szCs w:val="32"/>
        </w:rPr>
        <w:t>圣彼得堡</w:t>
      </w:r>
      <w:r w:rsidRPr="003423C5">
        <w:rPr>
          <w:rFonts w:ascii="仿宋_GB2312" w:eastAsia="仿宋_GB2312" w:hAnsi="微软雅黑"/>
          <w:sz w:val="32"/>
          <w:szCs w:val="32"/>
        </w:rPr>
        <w:t>矿业大学。</w:t>
      </w:r>
    </w:p>
    <w:p w:rsidR="003423C5" w:rsidRPr="003423C5" w:rsidRDefault="003423C5" w:rsidP="003423C5">
      <w:pPr>
        <w:spacing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3423C5">
        <w:rPr>
          <w:rFonts w:ascii="黑体" w:eastAsia="黑体" w:hAnsi="黑体" w:hint="eastAsia"/>
          <w:b/>
          <w:sz w:val="32"/>
          <w:szCs w:val="32"/>
        </w:rPr>
        <w:t>五</w:t>
      </w:r>
      <w:r w:rsidRPr="003423C5">
        <w:rPr>
          <w:rFonts w:ascii="黑体" w:eastAsia="黑体" w:hAnsi="黑体"/>
          <w:b/>
          <w:sz w:val="32"/>
          <w:szCs w:val="32"/>
        </w:rPr>
        <w:t>、联系方式</w:t>
      </w:r>
      <w:r w:rsidRPr="003423C5">
        <w:rPr>
          <w:rFonts w:ascii="黑体" w:eastAsia="黑体" w:hAnsi="黑体" w:hint="eastAsia"/>
          <w:b/>
          <w:sz w:val="32"/>
          <w:szCs w:val="32"/>
        </w:rPr>
        <w:t>：</w:t>
      </w:r>
    </w:p>
    <w:p w:rsidR="003423C5" w:rsidRPr="003423C5" w:rsidRDefault="003423C5" w:rsidP="003423C5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联系人:赖伟</w:t>
      </w:r>
    </w:p>
    <w:p w:rsidR="003423C5" w:rsidRPr="003423C5" w:rsidRDefault="003423C5" w:rsidP="003423C5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电话</w:t>
      </w:r>
      <w:r w:rsidRPr="003423C5">
        <w:rPr>
          <w:rFonts w:ascii="仿宋_GB2312" w:eastAsia="仿宋_GB2312" w:hAnsi="微软雅黑"/>
          <w:sz w:val="32"/>
          <w:szCs w:val="32"/>
        </w:rPr>
        <w:t>：</w:t>
      </w:r>
      <w:r w:rsidRPr="003423C5">
        <w:rPr>
          <w:rFonts w:ascii="仿宋_GB2312" w:eastAsia="仿宋_GB2312" w:hAnsi="微软雅黑" w:hint="eastAsia"/>
          <w:sz w:val="32"/>
          <w:szCs w:val="32"/>
        </w:rPr>
        <w:t>0516</w:t>
      </w:r>
      <w:r w:rsidRPr="003423C5">
        <w:rPr>
          <w:rFonts w:ascii="仿宋_GB2312" w:eastAsia="仿宋_GB2312" w:hAnsi="微软雅黑"/>
          <w:sz w:val="32"/>
          <w:szCs w:val="32"/>
        </w:rPr>
        <w:t>-</w:t>
      </w:r>
      <w:r w:rsidRPr="003423C5">
        <w:rPr>
          <w:rFonts w:ascii="仿宋_GB2312" w:eastAsia="仿宋_GB2312" w:hAnsi="微软雅黑" w:hint="eastAsia"/>
          <w:sz w:val="32"/>
          <w:szCs w:val="32"/>
        </w:rPr>
        <w:t>83590167</w:t>
      </w:r>
      <w:r w:rsidR="00F06759">
        <w:rPr>
          <w:rFonts w:ascii="仿宋_GB2312" w:eastAsia="仿宋_GB2312" w:hAnsi="微软雅黑" w:hint="eastAsia"/>
          <w:sz w:val="32"/>
          <w:szCs w:val="32"/>
        </w:rPr>
        <w:t>，1</w:t>
      </w:r>
      <w:r w:rsidR="00F06759">
        <w:rPr>
          <w:rFonts w:ascii="仿宋_GB2312" w:eastAsia="仿宋_GB2312" w:hAnsi="微软雅黑"/>
          <w:sz w:val="32"/>
          <w:szCs w:val="32"/>
        </w:rPr>
        <w:t>3815319113</w:t>
      </w:r>
      <w:r w:rsidR="00F06759">
        <w:rPr>
          <w:rFonts w:ascii="仿宋_GB2312" w:eastAsia="仿宋_GB2312" w:hAnsi="微软雅黑" w:hint="eastAsia"/>
          <w:sz w:val="32"/>
          <w:szCs w:val="32"/>
        </w:rPr>
        <w:t>（微信同）</w:t>
      </w:r>
    </w:p>
    <w:p w:rsidR="005C5B88" w:rsidRPr="003423C5" w:rsidRDefault="003423C5" w:rsidP="005C5B88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邮箱：</w:t>
      </w:r>
      <w:r w:rsidR="00CE361A" w:rsidRPr="003423C5">
        <w:rPr>
          <w:rFonts w:ascii="仿宋_GB2312" w:eastAsia="仿宋_GB2312" w:hAnsi="微软雅黑" w:hint="eastAsia"/>
          <w:sz w:val="32"/>
          <w:szCs w:val="32"/>
        </w:rPr>
        <w:t>laiwei@cumt.edu.cn</w:t>
      </w:r>
    </w:p>
    <w:p w:rsidR="003423C5" w:rsidRPr="003423C5" w:rsidRDefault="003423C5" w:rsidP="003423C5">
      <w:pPr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</w:p>
    <w:p w:rsidR="003423C5" w:rsidRPr="003423C5" w:rsidRDefault="003423C5" w:rsidP="003423C5">
      <w:pPr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附件</w:t>
      </w:r>
      <w:r w:rsidRPr="003423C5">
        <w:rPr>
          <w:rFonts w:ascii="仿宋_GB2312" w:eastAsia="仿宋_GB2312" w:hAnsi="微软雅黑"/>
          <w:sz w:val="32"/>
          <w:szCs w:val="32"/>
        </w:rPr>
        <w:t>：1.</w:t>
      </w:r>
      <w:r w:rsidR="006C2F58" w:rsidRPr="003423C5">
        <w:rPr>
          <w:rFonts w:ascii="仿宋_GB2312" w:eastAsia="仿宋_GB2312" w:hAnsi="微软雅黑"/>
          <w:sz w:val="32"/>
          <w:szCs w:val="32"/>
        </w:rPr>
        <w:t xml:space="preserve"> </w:t>
      </w:r>
      <w:r w:rsidR="006C2F58">
        <w:rPr>
          <w:rFonts w:ascii="仿宋_GB2312" w:eastAsia="仿宋_GB2312" w:hAnsi="微软雅黑" w:hint="eastAsia"/>
          <w:sz w:val="32"/>
          <w:szCs w:val="32"/>
        </w:rPr>
        <w:t>论坛</w:t>
      </w:r>
      <w:r w:rsidR="006C2F58">
        <w:rPr>
          <w:rFonts w:ascii="仿宋_GB2312" w:eastAsia="仿宋_GB2312" w:hAnsi="微软雅黑"/>
          <w:sz w:val="32"/>
          <w:szCs w:val="32"/>
        </w:rPr>
        <w:t>日程安排</w:t>
      </w:r>
    </w:p>
    <w:p w:rsidR="003423C5" w:rsidRDefault="003423C5" w:rsidP="003423C5">
      <w:pPr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 xml:space="preserve">      2</w:t>
      </w:r>
      <w:r w:rsidRPr="003423C5">
        <w:rPr>
          <w:rFonts w:ascii="仿宋_GB2312" w:eastAsia="仿宋_GB2312" w:hAnsi="微软雅黑"/>
          <w:sz w:val="32"/>
          <w:szCs w:val="32"/>
        </w:rPr>
        <w:t>.</w:t>
      </w:r>
      <w:r w:rsidR="006C2F58" w:rsidRPr="006C2F58">
        <w:rPr>
          <w:rFonts w:ascii="仿宋_GB2312" w:eastAsia="仿宋_GB2312" w:hAnsi="微软雅黑"/>
          <w:sz w:val="32"/>
          <w:szCs w:val="32"/>
        </w:rPr>
        <w:t xml:space="preserve"> </w:t>
      </w:r>
      <w:r w:rsidR="006C2F58" w:rsidRPr="003423C5">
        <w:rPr>
          <w:rFonts w:ascii="仿宋_GB2312" w:eastAsia="仿宋_GB2312" w:hAnsi="微软雅黑"/>
          <w:sz w:val="32"/>
          <w:szCs w:val="32"/>
        </w:rPr>
        <w:t>报名表（</w:t>
      </w:r>
      <w:r w:rsidR="006C2F58" w:rsidRPr="003423C5">
        <w:rPr>
          <w:rFonts w:ascii="仿宋_GB2312" w:eastAsia="仿宋_GB2312" w:hAnsi="微软雅黑" w:hint="eastAsia"/>
          <w:sz w:val="32"/>
          <w:szCs w:val="32"/>
        </w:rPr>
        <w:t>中英文</w:t>
      </w:r>
      <w:r w:rsidR="006C2F58" w:rsidRPr="003423C5">
        <w:rPr>
          <w:rFonts w:ascii="仿宋_GB2312" w:eastAsia="仿宋_GB2312" w:hAnsi="微软雅黑"/>
          <w:sz w:val="32"/>
          <w:szCs w:val="32"/>
        </w:rPr>
        <w:t>）</w:t>
      </w:r>
    </w:p>
    <w:p w:rsidR="006C2F58" w:rsidRPr="003423C5" w:rsidRDefault="006C2F58" w:rsidP="003423C5">
      <w:pPr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3</w:t>
      </w:r>
      <w:r>
        <w:rPr>
          <w:rFonts w:ascii="仿宋_GB2312" w:eastAsia="仿宋_GB2312" w:hAnsi="微软雅黑"/>
          <w:sz w:val="32"/>
          <w:szCs w:val="32"/>
        </w:rPr>
        <w:t>.</w:t>
      </w:r>
      <w:r w:rsidRPr="003423C5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3423C5">
        <w:rPr>
          <w:rFonts w:ascii="仿宋_GB2312" w:eastAsia="仿宋_GB2312" w:hAnsi="微软雅黑"/>
          <w:sz w:val="32"/>
          <w:szCs w:val="32"/>
        </w:rPr>
        <w:t>论文</w:t>
      </w:r>
      <w:r w:rsidR="001061F0">
        <w:rPr>
          <w:rFonts w:ascii="仿宋_GB2312" w:eastAsia="仿宋_GB2312" w:hAnsi="微软雅黑" w:hint="eastAsia"/>
          <w:sz w:val="32"/>
          <w:szCs w:val="32"/>
        </w:rPr>
        <w:t>审查</w:t>
      </w:r>
      <w:r w:rsidRPr="003423C5">
        <w:rPr>
          <w:rFonts w:ascii="仿宋_GB2312" w:eastAsia="仿宋_GB2312" w:hAnsi="微软雅黑"/>
          <w:sz w:val="32"/>
          <w:szCs w:val="32"/>
        </w:rPr>
        <w:t>要点</w:t>
      </w:r>
    </w:p>
    <w:p w:rsidR="003423C5" w:rsidRPr="003423C5" w:rsidRDefault="003423C5" w:rsidP="003423C5">
      <w:pPr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</w:p>
    <w:p w:rsidR="00CE1999" w:rsidRDefault="00CE1999" w:rsidP="003423C5">
      <w:pPr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科学技术</w:t>
      </w:r>
      <w:r>
        <w:rPr>
          <w:rFonts w:ascii="仿宋_GB2312" w:eastAsia="仿宋_GB2312" w:hAnsi="微软雅黑"/>
          <w:sz w:val="32"/>
          <w:szCs w:val="32"/>
        </w:rPr>
        <w:t>研究院</w:t>
      </w:r>
    </w:p>
    <w:p w:rsidR="00B90964" w:rsidRDefault="00CE1999" w:rsidP="003423C5">
      <w:pPr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研究生</w:t>
      </w:r>
      <w:r>
        <w:rPr>
          <w:rFonts w:ascii="仿宋_GB2312" w:eastAsia="仿宋_GB2312" w:hAnsi="微软雅黑"/>
          <w:sz w:val="32"/>
          <w:szCs w:val="32"/>
        </w:rPr>
        <w:t>院</w:t>
      </w:r>
      <w:r w:rsidR="005C5B88" w:rsidRPr="003423C5">
        <w:rPr>
          <w:rFonts w:ascii="仿宋_GB2312" w:eastAsia="仿宋_GB2312" w:hAnsi="微软雅黑" w:hint="eastAsia"/>
          <w:sz w:val="32"/>
          <w:szCs w:val="32"/>
        </w:rPr>
        <w:t xml:space="preserve"> </w:t>
      </w:r>
    </w:p>
    <w:p w:rsidR="005C5B88" w:rsidRPr="003423C5" w:rsidRDefault="00B90964" w:rsidP="003423C5">
      <w:pPr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国际</w:t>
      </w:r>
      <w:r>
        <w:rPr>
          <w:rFonts w:ascii="仿宋_GB2312" w:eastAsia="仿宋_GB2312" w:hAnsi="微软雅黑"/>
          <w:sz w:val="32"/>
          <w:szCs w:val="32"/>
        </w:rPr>
        <w:t>合作交流处</w:t>
      </w:r>
    </w:p>
    <w:p w:rsidR="005C5B88" w:rsidRPr="003423C5" w:rsidRDefault="005C5B88" w:rsidP="005C5B88">
      <w:pPr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 w:rsidRPr="003423C5">
        <w:rPr>
          <w:rFonts w:ascii="仿宋_GB2312" w:eastAsia="仿宋_GB2312" w:hAnsi="微软雅黑" w:hint="eastAsia"/>
          <w:sz w:val="32"/>
          <w:szCs w:val="32"/>
        </w:rPr>
        <w:t>2020年1月</w:t>
      </w:r>
      <w:r w:rsidR="00515219">
        <w:rPr>
          <w:rFonts w:ascii="仿宋_GB2312" w:eastAsia="仿宋_GB2312" w:hAnsi="微软雅黑"/>
          <w:sz w:val="32"/>
          <w:szCs w:val="32"/>
        </w:rPr>
        <w:t>22</w:t>
      </w:r>
      <w:bookmarkStart w:id="1" w:name="_GoBack"/>
      <w:bookmarkEnd w:id="1"/>
      <w:r w:rsidRPr="003423C5">
        <w:rPr>
          <w:rFonts w:ascii="仿宋_GB2312" w:eastAsia="仿宋_GB2312" w:hAnsi="微软雅黑" w:hint="eastAsia"/>
          <w:sz w:val="32"/>
          <w:szCs w:val="32"/>
        </w:rPr>
        <w:t>日</w:t>
      </w:r>
    </w:p>
    <w:p w:rsidR="003F242B" w:rsidRPr="003F242B" w:rsidRDefault="00E11D94" w:rsidP="00B90964">
      <w:pPr>
        <w:widowControl/>
        <w:jc w:val="left"/>
        <w:rPr>
          <w:b/>
          <w:sz w:val="27"/>
          <w:szCs w:val="27"/>
        </w:rPr>
      </w:pPr>
      <w:r w:rsidRPr="002D64BD">
        <w:rPr>
          <w:rFonts w:ascii="微软雅黑" w:eastAsia="微软雅黑" w:hAnsi="微软雅黑"/>
          <w:sz w:val="28"/>
          <w:szCs w:val="28"/>
        </w:rPr>
        <w:br w:type="page"/>
      </w:r>
      <w:r w:rsidR="003F242B">
        <w:rPr>
          <w:rFonts w:hint="eastAsia"/>
          <w:b/>
          <w:sz w:val="27"/>
          <w:szCs w:val="27"/>
        </w:rPr>
        <w:lastRenderedPageBreak/>
        <w:t>附件</w:t>
      </w:r>
      <w:r w:rsidR="003F242B">
        <w:rPr>
          <w:rFonts w:hint="eastAsia"/>
          <w:b/>
          <w:sz w:val="27"/>
          <w:szCs w:val="27"/>
        </w:rPr>
        <w:t>1</w:t>
      </w:r>
      <w:r w:rsidR="003F242B">
        <w:rPr>
          <w:b/>
          <w:sz w:val="27"/>
          <w:szCs w:val="27"/>
        </w:rPr>
        <w:t>:</w:t>
      </w:r>
    </w:p>
    <w:p w:rsidR="003F242B" w:rsidRDefault="003F242B" w:rsidP="003F242B">
      <w:pPr>
        <w:spacing w:before="240"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>BRICS International Youth Forum-Contest</w:t>
      </w:r>
      <w:r>
        <w:rPr>
          <w:rFonts w:eastAsiaTheme="minorHAnsi"/>
          <w:b/>
          <w:sz w:val="27"/>
          <w:szCs w:val="27"/>
          <w:lang w:eastAsia="en-US"/>
        </w:rPr>
        <w:br/>
        <w:t>«Topical Issues of Rational Use of Natural Resources»</w:t>
      </w:r>
    </w:p>
    <w:p w:rsidR="003F242B" w:rsidRDefault="003F242B" w:rsidP="003F242B">
      <w:pPr>
        <w:spacing w:line="276" w:lineRule="auto"/>
        <w:jc w:val="center"/>
        <w:rPr>
          <w:rFonts w:eastAsiaTheme="minorHAnsi"/>
          <w:b/>
          <w:i/>
          <w:sz w:val="27"/>
          <w:szCs w:val="27"/>
        </w:rPr>
      </w:pPr>
      <w:r>
        <w:rPr>
          <w:rFonts w:eastAsiaTheme="minorHAnsi"/>
          <w:b/>
          <w:i/>
          <w:sz w:val="27"/>
          <w:szCs w:val="27"/>
        </w:rPr>
        <w:t>July 21-31, 2020</w:t>
      </w:r>
    </w:p>
    <w:p w:rsidR="003F242B" w:rsidRDefault="003F242B" w:rsidP="003F242B">
      <w:pPr>
        <w:spacing w:line="276" w:lineRule="auto"/>
        <w:jc w:val="center"/>
        <w:rPr>
          <w:rFonts w:eastAsia="宋体"/>
          <w:b/>
          <w:i/>
          <w:sz w:val="27"/>
          <w:szCs w:val="27"/>
        </w:rPr>
      </w:pPr>
      <w:r>
        <w:rPr>
          <w:rFonts w:eastAsia="宋体" w:hint="eastAsia"/>
          <w:b/>
          <w:i/>
          <w:sz w:val="27"/>
          <w:szCs w:val="27"/>
        </w:rPr>
        <w:t>金砖国家国际青年论坛</w:t>
      </w:r>
      <w:r>
        <w:rPr>
          <w:rFonts w:eastAsia="宋体" w:hint="eastAsia"/>
          <w:b/>
          <w:i/>
          <w:sz w:val="27"/>
          <w:szCs w:val="27"/>
        </w:rPr>
        <w:t>-</w:t>
      </w:r>
      <w:r>
        <w:rPr>
          <w:rFonts w:eastAsia="宋体" w:hint="eastAsia"/>
          <w:b/>
          <w:i/>
          <w:sz w:val="27"/>
          <w:szCs w:val="27"/>
        </w:rPr>
        <w:t>竞赛</w:t>
      </w:r>
    </w:p>
    <w:p w:rsidR="003F242B" w:rsidRDefault="003F242B" w:rsidP="003F242B">
      <w:pPr>
        <w:spacing w:line="276" w:lineRule="auto"/>
        <w:jc w:val="center"/>
        <w:rPr>
          <w:rFonts w:eastAsia="宋体"/>
          <w:b/>
          <w:i/>
          <w:sz w:val="27"/>
          <w:szCs w:val="27"/>
        </w:rPr>
      </w:pPr>
      <w:r>
        <w:rPr>
          <w:rFonts w:eastAsia="宋体" w:hint="eastAsia"/>
          <w:b/>
          <w:i/>
          <w:sz w:val="27"/>
          <w:szCs w:val="27"/>
        </w:rPr>
        <w:t>《自然资源合理利用有关热点话题》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21"/>
        <w:gridCol w:w="6301"/>
      </w:tblGrid>
      <w:tr w:rsidR="003F242B" w:rsidTr="00BD0A3E">
        <w:tc>
          <w:tcPr>
            <w:tcW w:w="9571" w:type="dxa"/>
            <w:gridSpan w:val="2"/>
            <w:shd w:val="clear" w:color="auto" w:fill="DAEEF3" w:themeFill="accent5" w:themeFillTint="33"/>
          </w:tcPr>
          <w:p w:rsidR="003F242B" w:rsidRDefault="003F242B" w:rsidP="00BD0A3E">
            <w:r>
              <w:rPr>
                <w:rFonts w:eastAsiaTheme="minorHAnsi"/>
              </w:rPr>
              <w:t>Day 0, Monday, 20.07</w:t>
            </w:r>
            <w:r>
              <w:rPr>
                <w:rFonts w:eastAsiaTheme="minorEastAsia" w:hint="eastAsia"/>
              </w:rPr>
              <w:t xml:space="preserve">     </w:t>
            </w:r>
            <w:r>
              <w:rPr>
                <w:rFonts w:hint="eastAsia"/>
              </w:rPr>
              <w:t>周一，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Arrival of guests, transportation from the airport to the hotel of Saint-Petersburg Mining University, check in at the hotel</w:t>
            </w:r>
          </w:p>
          <w:p w:rsidR="003F242B" w:rsidRDefault="003F242B" w:rsidP="00BD0A3E">
            <w:r>
              <w:rPr>
                <w:rFonts w:hint="eastAsia"/>
              </w:rPr>
              <w:t>嘉宾抵达，接机至圣彼得堡矿业大学宾馆并入住</w:t>
            </w:r>
          </w:p>
        </w:tc>
      </w:tr>
      <w:tr w:rsidR="003F242B" w:rsidTr="00BD0A3E">
        <w:tc>
          <w:tcPr>
            <w:tcW w:w="9571" w:type="dxa"/>
            <w:gridSpan w:val="2"/>
            <w:shd w:val="clear" w:color="auto" w:fill="DAEEF3" w:themeFill="accent5" w:themeFillTint="33"/>
          </w:tcPr>
          <w:p w:rsidR="003F242B" w:rsidRDefault="003F242B" w:rsidP="00BD0A3E">
            <w:r>
              <w:rPr>
                <w:rFonts w:eastAsiaTheme="minorHAnsi"/>
              </w:rPr>
              <w:t>Day 1, Tuesday, 21.07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第一天，周二，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9:00 – 10:00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Keynote presentation</w:t>
            </w:r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The experience of the BRICS countries cooperation in the field of science, technology and innovation</w:t>
            </w:r>
          </w:p>
          <w:p w:rsidR="003F242B" w:rsidRDefault="003F242B" w:rsidP="00BD0A3E">
            <w:pPr>
              <w:rPr>
                <w:rFonts w:eastAsiaTheme="minorHAnsi"/>
                <w:b/>
              </w:rPr>
            </w:pPr>
            <w:r w:rsidRPr="00210A66">
              <w:rPr>
                <w:rFonts w:eastAsiaTheme="minorHAnsi" w:hint="eastAsia"/>
                <w:b/>
              </w:rPr>
              <w:t>主旨</w:t>
            </w:r>
            <w:r>
              <w:rPr>
                <w:rFonts w:eastAsiaTheme="minorHAnsi" w:hint="eastAsia"/>
                <w:b/>
              </w:rPr>
              <w:t>演讲</w:t>
            </w:r>
          </w:p>
          <w:p w:rsidR="003F242B" w:rsidRDefault="003F242B" w:rsidP="00BD0A3E">
            <w:r>
              <w:rPr>
                <w:rFonts w:hint="eastAsia"/>
              </w:rPr>
              <w:t>金砖国家在科技与创新领域的合作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10:00 – 13:00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Short courses and master classes by prominent experts, heads of leading companies and ministries of the BRICS countries</w:t>
            </w:r>
          </w:p>
          <w:p w:rsidR="003F242B" w:rsidRDefault="003F242B" w:rsidP="00BD0A3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Speakers: representatives of the BRICS ministries, top management and leading experts from Shell, Caterpillar, Schneider Electric, Cisco, etc.</w:t>
            </w:r>
          </w:p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金砖国家权威专家、知名企业及相关部委领导</w:t>
            </w:r>
            <w:r w:rsidR="00A20763">
              <w:rPr>
                <w:rFonts w:asciiTheme="minorEastAsia" w:eastAsiaTheme="minorEastAsia" w:hAnsiTheme="minorEastAsia" w:hint="eastAsia"/>
                <w:b/>
              </w:rPr>
              <w:t>报告</w:t>
            </w:r>
          </w:p>
          <w:p w:rsidR="003F242B" w:rsidRDefault="00A20763" w:rsidP="00BD0A3E">
            <w:pPr>
              <w:rPr>
                <w:i/>
              </w:rPr>
            </w:pPr>
            <w:r>
              <w:rPr>
                <w:rFonts w:hint="eastAsia"/>
                <w:i/>
              </w:rPr>
              <w:t>被告人</w:t>
            </w:r>
            <w:r w:rsidR="003F242B">
              <w:rPr>
                <w:rFonts w:hint="eastAsia"/>
                <w:i/>
              </w:rPr>
              <w:t>：金砖国家代表、壳牌公司、卡特彼勒公司、施耐德电气、思科公司等高管与专家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13:00 – 14:00</w:t>
            </w:r>
          </w:p>
        </w:tc>
        <w:tc>
          <w:tcPr>
            <w:tcW w:w="7053" w:type="dxa"/>
          </w:tcPr>
          <w:p w:rsidR="003F242B" w:rsidRDefault="003F242B" w:rsidP="00BD0A3E">
            <w:r>
              <w:rPr>
                <w:rFonts w:eastAsiaTheme="minorHAnsi"/>
              </w:rPr>
              <w:t>Lunch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午餐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14:00 – 16:00</w:t>
            </w:r>
          </w:p>
        </w:tc>
        <w:tc>
          <w:tcPr>
            <w:tcW w:w="7053" w:type="dxa"/>
          </w:tcPr>
          <w:p w:rsidR="003F242B" w:rsidRDefault="003F242B" w:rsidP="00BD0A3E">
            <w:r>
              <w:rPr>
                <w:rFonts w:eastAsiaTheme="minorHAnsi"/>
                <w:b/>
              </w:rPr>
              <w:t>Short courses and master classes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短课程与大师讲座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14:00 – 16:00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Working group meeting</w:t>
            </w:r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Prospects for Partnership and Interaction of the BRICS Countries in the Mineral Resource Complex and Energy</w:t>
            </w:r>
          </w:p>
          <w:p w:rsidR="003F242B" w:rsidRDefault="003F242B" w:rsidP="00BD0A3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Universities and companies top management</w:t>
            </w:r>
          </w:p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工作组会议</w:t>
            </w:r>
          </w:p>
          <w:p w:rsidR="003F242B" w:rsidRDefault="003F242B" w:rsidP="00BD0A3E">
            <w:pPr>
              <w:rPr>
                <w:rFonts w:eastAsiaTheme="minorEastAsia"/>
                <w:bCs/>
              </w:rPr>
            </w:pPr>
            <w:r>
              <w:rPr>
                <w:rFonts w:eastAsiaTheme="minorHAnsi" w:hint="eastAsia"/>
                <w:bCs/>
              </w:rPr>
              <w:t>金砖国家在矿物资源与能源领域的合作前景</w:t>
            </w:r>
          </w:p>
          <w:p w:rsidR="003F242B" w:rsidRPr="00210A66" w:rsidRDefault="00A20763" w:rsidP="00BD0A3E">
            <w:pPr>
              <w:rPr>
                <w:rFonts w:eastAsiaTheme="minorEastAsia"/>
                <w:bCs/>
              </w:rPr>
            </w:pPr>
            <w:r w:rsidRPr="00A20763">
              <w:rPr>
                <w:rFonts w:eastAsiaTheme="minorHAnsi" w:hint="eastAsia"/>
                <w:i/>
              </w:rPr>
              <w:t>参加人员：高校领导</w:t>
            </w:r>
            <w:r w:rsidR="003F242B" w:rsidRPr="00A20763">
              <w:rPr>
                <w:rFonts w:eastAsiaTheme="minorHAnsi" w:hint="eastAsia"/>
                <w:i/>
              </w:rPr>
              <w:t>及企业高管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16:00 – 16:30</w:t>
            </w:r>
          </w:p>
        </w:tc>
        <w:tc>
          <w:tcPr>
            <w:tcW w:w="7053" w:type="dxa"/>
          </w:tcPr>
          <w:p w:rsidR="003F242B" w:rsidRDefault="003F242B" w:rsidP="00BD0A3E">
            <w:r>
              <w:rPr>
                <w:rFonts w:eastAsiaTheme="minorHAnsi"/>
              </w:rPr>
              <w:t>Coffee break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16:30 – 18:00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Cultural </w:t>
            </w:r>
            <w:proofErr w:type="spellStart"/>
            <w:r>
              <w:rPr>
                <w:rFonts w:eastAsiaTheme="minorHAnsi"/>
              </w:rPr>
              <w:t>programme</w:t>
            </w:r>
            <w:proofErr w:type="spellEnd"/>
            <w:r>
              <w:rPr>
                <w:rFonts w:eastAsiaTheme="minorHAnsi"/>
              </w:rPr>
              <w:t>: St. Petersburg city and St. Petersburg Mining University</w:t>
            </w:r>
          </w:p>
          <w:p w:rsidR="003F242B" w:rsidRDefault="003F242B" w:rsidP="00BD0A3E">
            <w:r>
              <w:rPr>
                <w:rFonts w:hint="eastAsia"/>
              </w:rPr>
              <w:t>文化活动：参观圣彼得堡市与圣彼得堡矿业大学</w:t>
            </w:r>
          </w:p>
        </w:tc>
      </w:tr>
      <w:tr w:rsidR="003F242B" w:rsidTr="00BD0A3E">
        <w:tc>
          <w:tcPr>
            <w:tcW w:w="9571" w:type="dxa"/>
            <w:gridSpan w:val="2"/>
            <w:shd w:val="clear" w:color="auto" w:fill="DAEEF3" w:themeFill="accent5" w:themeFillTint="33"/>
          </w:tcPr>
          <w:p w:rsidR="003F242B" w:rsidRDefault="003F242B" w:rsidP="00BD0A3E">
            <w:r>
              <w:rPr>
                <w:rFonts w:eastAsiaTheme="minorHAnsi"/>
              </w:rPr>
              <w:t>Day 2, Wednesday, 22.07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第二天，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日，周三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9:30 – 9:45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Official opening of the conference</w:t>
            </w:r>
          </w:p>
          <w:p w:rsidR="003F242B" w:rsidRDefault="003F242B" w:rsidP="00BD0A3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Vladimir Litvinenko</w:t>
            </w:r>
          </w:p>
          <w:p w:rsidR="003F242B" w:rsidRDefault="003F242B" w:rsidP="00BD0A3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Rector of Saint-Petersburg Mining University</w:t>
            </w:r>
          </w:p>
          <w:p w:rsidR="00FB47A5" w:rsidRDefault="00FB47A5" w:rsidP="00BD0A3E">
            <w:pPr>
              <w:shd w:val="clear" w:color="auto" w:fill="FFFFFF"/>
              <w:rPr>
                <w:rFonts w:eastAsiaTheme="minorEastAsia"/>
                <w:b/>
              </w:rPr>
            </w:pPr>
            <w:r>
              <w:rPr>
                <w:rFonts w:eastAsiaTheme="minorHAnsi" w:hint="eastAsia"/>
                <w:b/>
              </w:rPr>
              <w:t>宣布大会开幕并致辞</w:t>
            </w:r>
          </w:p>
          <w:p w:rsidR="003F242B" w:rsidRPr="00FB47A5" w:rsidRDefault="003F242B" w:rsidP="00FB47A5">
            <w:pPr>
              <w:shd w:val="clear" w:color="auto" w:fill="FFFFFF"/>
              <w:rPr>
                <w:rFonts w:eastAsiaTheme="minorEastAsia"/>
                <w:i/>
              </w:rPr>
            </w:pPr>
            <w:r w:rsidRPr="00FB47A5">
              <w:rPr>
                <w:rFonts w:eastAsiaTheme="minorHAnsi" w:hint="eastAsia"/>
                <w:i/>
              </w:rPr>
              <w:t>圣彼得堡矿业大学校长弗拉基米尔•</w:t>
            </w:r>
            <w:r w:rsidRPr="00FB47A5">
              <w:rPr>
                <w:rFonts w:eastAsiaTheme="minorHAnsi"/>
                <w:i/>
              </w:rPr>
              <w:t>列特维年科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9:45 – 10:30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Greetings</w:t>
            </w:r>
          </w:p>
          <w:p w:rsidR="003F242B" w:rsidRDefault="003F242B" w:rsidP="00BD0A3E">
            <w:pPr>
              <w:rPr>
                <w:rFonts w:eastAsiaTheme="minorEastAsia"/>
                <w:i/>
              </w:rPr>
            </w:pPr>
            <w:r>
              <w:rPr>
                <w:rFonts w:eastAsiaTheme="minorHAnsi"/>
                <w:i/>
              </w:rPr>
              <w:t>Representatives of UNESCO, embassies of the BRICS countries, university leaders and partner companies top management</w:t>
            </w:r>
          </w:p>
          <w:p w:rsidR="00FB47A5" w:rsidRPr="00FB47A5" w:rsidRDefault="00FB47A5" w:rsidP="00BD0A3E">
            <w:pPr>
              <w:rPr>
                <w:rFonts w:eastAsiaTheme="minorEastAsia"/>
                <w:b/>
              </w:rPr>
            </w:pPr>
            <w:r w:rsidRPr="00FB47A5">
              <w:rPr>
                <w:rFonts w:hint="eastAsia"/>
                <w:b/>
              </w:rPr>
              <w:t>致辞</w:t>
            </w:r>
          </w:p>
          <w:p w:rsidR="003F242B" w:rsidRPr="00FB47A5" w:rsidRDefault="003F242B" w:rsidP="00BD0A3E">
            <w:pPr>
              <w:rPr>
                <w:rFonts w:eastAsiaTheme="minorEastAsia"/>
                <w:b/>
              </w:rPr>
            </w:pPr>
            <w:r>
              <w:rPr>
                <w:rFonts w:hint="eastAsia"/>
                <w:i/>
              </w:rPr>
              <w:t>联合国教科文</w:t>
            </w:r>
            <w:r w:rsidR="00A20763">
              <w:rPr>
                <w:rFonts w:hint="eastAsia"/>
                <w:i/>
              </w:rPr>
              <w:t>组织代表</w:t>
            </w:r>
            <w:r>
              <w:rPr>
                <w:rFonts w:hint="eastAsia"/>
                <w:i/>
              </w:rPr>
              <w:t>、金砖国家外交使节、高校领导及合作企业高管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10:30 – 12:00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Plenary session</w:t>
            </w:r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Trends and challenges in the context of science, education and business development</w:t>
            </w:r>
          </w:p>
          <w:p w:rsidR="003F242B" w:rsidRDefault="003F242B" w:rsidP="00BD0A3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University leaders and partner companies top management</w:t>
            </w:r>
          </w:p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全体大会</w:t>
            </w:r>
          </w:p>
          <w:p w:rsidR="003F242B" w:rsidRPr="00FB47A5" w:rsidRDefault="003F242B" w:rsidP="00BD0A3E">
            <w:r w:rsidRPr="00FB47A5">
              <w:rPr>
                <w:rFonts w:hint="eastAsia"/>
              </w:rPr>
              <w:t>科技、教育与商务发展的趋势和挑战</w:t>
            </w:r>
          </w:p>
          <w:p w:rsidR="003F242B" w:rsidRDefault="00A20763" w:rsidP="00BD0A3E">
            <w:pPr>
              <w:rPr>
                <w:i/>
              </w:rPr>
            </w:pPr>
            <w:r>
              <w:rPr>
                <w:rFonts w:hint="eastAsia"/>
                <w:i/>
              </w:rPr>
              <w:t>参加人员：</w:t>
            </w:r>
            <w:r>
              <w:rPr>
                <w:rFonts w:eastAsiaTheme="minorEastAsia" w:hint="eastAsia"/>
                <w:bCs/>
              </w:rPr>
              <w:t>高校领导</w:t>
            </w:r>
            <w:r w:rsidR="003F242B">
              <w:rPr>
                <w:rFonts w:eastAsiaTheme="minorEastAsia" w:hint="eastAsia"/>
                <w:bCs/>
              </w:rPr>
              <w:t>及企业高管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 – 13:00</w:t>
            </w:r>
          </w:p>
        </w:tc>
        <w:tc>
          <w:tcPr>
            <w:tcW w:w="7053" w:type="dxa"/>
          </w:tcPr>
          <w:p w:rsidR="003F242B" w:rsidRDefault="003F242B" w:rsidP="00BD0A3E">
            <w:r>
              <w:rPr>
                <w:rFonts w:eastAsiaTheme="minorHAnsi"/>
              </w:rPr>
              <w:t>Lunch, Media scrum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午餐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13:00 – 18:00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Technology and Innovation Exhibition of the BRICS countries</w:t>
            </w:r>
          </w:p>
          <w:p w:rsidR="003F242B" w:rsidRDefault="003F242B" w:rsidP="00BD0A3E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Academics and specialists from mining engineering companies</w:t>
            </w:r>
          </w:p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金砖国家技术创新展览</w:t>
            </w:r>
          </w:p>
          <w:p w:rsidR="003F242B" w:rsidRDefault="00A20763" w:rsidP="00BD0A3E">
            <w:pPr>
              <w:rPr>
                <w:i/>
              </w:rPr>
            </w:pPr>
            <w:r>
              <w:rPr>
                <w:rFonts w:hint="eastAsia"/>
                <w:i/>
              </w:rPr>
              <w:t>参加人员：</w:t>
            </w:r>
            <w:r w:rsidR="003F242B">
              <w:rPr>
                <w:rFonts w:hint="eastAsia"/>
                <w:i/>
              </w:rPr>
              <w:t>矿业企业的学者与</w:t>
            </w:r>
            <w:r w:rsidR="00755939">
              <w:rPr>
                <w:rFonts w:hint="eastAsia"/>
                <w:i/>
              </w:rPr>
              <w:t>专家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13:00 – 18:00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Breakout sessions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Mineral deposits geology: modern methods of prospecting and exploration.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Innovative technologies for the development of solid mineral deposits.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Subsoil use ecology.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Promising technologies for oil, gas and hydrocarbons extraction, transport and processing.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Technologies for the efficient processing of solid minerals and technogenic waste.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Economic mechanisms of innovative development.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Digital technologies: our time challenge.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Perspective energy technologies and systems.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New materials and nanotechnologies.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Modern technologies for the construction of buildings, structures and objects of the mineral resource complex.</w:t>
            </w:r>
          </w:p>
          <w:p w:rsidR="003F242B" w:rsidRDefault="003F242B" w:rsidP="003F242B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International </w:t>
            </w:r>
            <w:proofErr w:type="spellStart"/>
            <w:r>
              <w:rPr>
                <w:rFonts w:eastAsiaTheme="minorHAnsi"/>
              </w:rPr>
              <w:t>programmes</w:t>
            </w:r>
            <w:proofErr w:type="spellEnd"/>
            <w:r>
              <w:rPr>
                <w:rFonts w:eastAsiaTheme="minorHAnsi"/>
              </w:rPr>
              <w:t xml:space="preserve"> of academic mobility:</w:t>
            </w:r>
            <w:r>
              <w:t xml:space="preserve"> </w:t>
            </w:r>
            <w:r>
              <w:rPr>
                <w:rFonts w:eastAsiaTheme="minorHAnsi"/>
              </w:rPr>
              <w:t>from words to deeds.</w:t>
            </w:r>
          </w:p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分组讨论：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矿床地质：勘探与开采现代技术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固体矿藏发展的创新技术</w:t>
            </w:r>
          </w:p>
          <w:p w:rsidR="003F242B" w:rsidRPr="00A86872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  <w:rPr>
                <w:highlight w:val="yellow"/>
              </w:rPr>
            </w:pPr>
            <w:r w:rsidRPr="00A86872">
              <w:rPr>
                <w:rFonts w:hint="eastAsia"/>
                <w:highlight w:val="yellow"/>
              </w:rPr>
              <w:lastRenderedPageBreak/>
              <w:t>底土使用生态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石油、天然气、碳氢化合物等抽取、运输与处理领先技术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固体矿物与废弃物高效利用技术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创新发展经济机制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数字技术：时代挑战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能源技术与体系展望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新材料与纳米技术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矿产资源综合区内建筑物、构建的现代技术</w:t>
            </w:r>
          </w:p>
          <w:p w:rsidR="003F242B" w:rsidRDefault="003F242B" w:rsidP="003F242B">
            <w:pPr>
              <w:widowControl/>
              <w:numPr>
                <w:ilvl w:val="0"/>
                <w:numId w:val="4"/>
              </w:numPr>
              <w:ind w:left="360"/>
              <w:contextualSpacing/>
              <w:jc w:val="left"/>
            </w:pPr>
            <w:r>
              <w:rPr>
                <w:rFonts w:hint="eastAsia"/>
              </w:rPr>
              <w:t>国际学术交流计划：从理念到行动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19:00 – 21:00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b/>
              </w:rPr>
            </w:pPr>
            <w:r>
              <w:rPr>
                <w:rFonts w:eastAsiaTheme="minorHAnsi"/>
                <w:b/>
              </w:rPr>
              <w:t>Gala dinner</w:t>
            </w:r>
            <w:r>
              <w:rPr>
                <w:rFonts w:hint="eastAsia"/>
                <w:b/>
              </w:rPr>
              <w:t xml:space="preserve"> </w:t>
            </w:r>
            <w:r w:rsidR="00756127">
              <w:rPr>
                <w:rFonts w:hint="eastAsia"/>
                <w:b/>
              </w:rPr>
              <w:t>晚宴</w:t>
            </w:r>
          </w:p>
          <w:p w:rsidR="003F242B" w:rsidRDefault="003F242B" w:rsidP="00BD0A3E">
            <w:pPr>
              <w:rPr>
                <w:rFonts w:eastAsiaTheme="minorHAnsi"/>
                <w:highlight w:val="yellow"/>
              </w:rPr>
            </w:pPr>
            <w:r>
              <w:rPr>
                <w:rFonts w:eastAsiaTheme="minorHAnsi"/>
              </w:rPr>
              <w:t>Multifunctional complex «</w:t>
            </w:r>
            <w:proofErr w:type="spellStart"/>
            <w:r>
              <w:rPr>
                <w:rFonts w:eastAsiaTheme="minorHAnsi"/>
              </w:rPr>
              <w:t>Gornyi</w:t>
            </w:r>
            <w:proofErr w:type="spellEnd"/>
            <w:r>
              <w:rPr>
                <w:rFonts w:eastAsiaTheme="minorHAnsi"/>
              </w:rPr>
              <w:t>»</w:t>
            </w:r>
          </w:p>
        </w:tc>
      </w:tr>
      <w:tr w:rsidR="003F242B" w:rsidTr="00BD0A3E">
        <w:tc>
          <w:tcPr>
            <w:tcW w:w="9571" w:type="dxa"/>
            <w:gridSpan w:val="2"/>
            <w:shd w:val="clear" w:color="auto" w:fill="DAEEF3" w:themeFill="accent5" w:themeFillTint="33"/>
          </w:tcPr>
          <w:p w:rsidR="003F242B" w:rsidRDefault="003F242B" w:rsidP="00BD0A3E">
            <w:r>
              <w:rPr>
                <w:rFonts w:eastAsiaTheme="minorHAnsi"/>
              </w:rPr>
              <w:t>Day 3, Thursday, 23.07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第三天，周四，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9:00 – 12:00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</w:rPr>
            </w:pPr>
            <w:bookmarkStart w:id="2" w:name="OLE_LINK4"/>
            <w:r>
              <w:rPr>
                <w:rFonts w:eastAsiaTheme="minorHAnsi"/>
                <w:b/>
              </w:rPr>
              <w:t>Foresight</w:t>
            </w:r>
            <w:bookmarkEnd w:id="2"/>
            <w:r>
              <w:rPr>
                <w:rFonts w:eastAsiaTheme="minorHAnsi"/>
                <w:b/>
              </w:rPr>
              <w:t xml:space="preserve"> sessions </w:t>
            </w:r>
            <w:r>
              <w:rPr>
                <w:rFonts w:eastAsiaTheme="minorHAnsi"/>
              </w:rPr>
              <w:t>(global case championship)</w:t>
            </w:r>
          </w:p>
          <w:p w:rsidR="003F242B" w:rsidRDefault="003F242B" w:rsidP="00BD0A3E">
            <w:bookmarkStart w:id="3" w:name="OLE_LINK5"/>
            <w:r w:rsidRPr="00FB47A5">
              <w:rPr>
                <w:rFonts w:hint="eastAsia"/>
                <w:b/>
              </w:rPr>
              <w:t>前瞻论坛</w:t>
            </w:r>
            <w:bookmarkEnd w:id="3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（全球案例竞赛）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10:00 – 13:00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Poster session</w:t>
            </w:r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Innovative research and technologies of the mineral resource complex</w:t>
            </w:r>
          </w:p>
          <w:p w:rsidR="003F242B" w:rsidRDefault="0020774E" w:rsidP="00BD0A3E">
            <w:pPr>
              <w:rPr>
                <w:rFonts w:eastAsiaTheme="minorHAnsi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墙</w:t>
            </w:r>
            <w:r w:rsidR="003F242B">
              <w:rPr>
                <w:rFonts w:eastAsiaTheme="minorHAnsi" w:hint="eastAsia"/>
                <w:b/>
              </w:rPr>
              <w:t>报论文</w:t>
            </w:r>
          </w:p>
          <w:p w:rsidR="003F242B" w:rsidRDefault="003F242B" w:rsidP="00BD0A3E">
            <w:r>
              <w:rPr>
                <w:rFonts w:hint="eastAsia"/>
              </w:rPr>
              <w:t>矿产资源综合创新与技术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 – 13:00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b/>
              </w:rPr>
            </w:pPr>
            <w:r>
              <w:rPr>
                <w:rFonts w:eastAsiaTheme="minorHAnsi"/>
              </w:rPr>
              <w:t>Lunch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午餐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13:00 – 15:00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color w:val="FF0000"/>
              </w:rPr>
            </w:pPr>
            <w:r>
              <w:rPr>
                <w:rFonts w:eastAsiaTheme="minorHAnsi"/>
                <w:b/>
              </w:rPr>
              <w:t>Foresight sessions</w:t>
            </w:r>
            <w:r>
              <w:rPr>
                <w:rFonts w:hint="eastAsia"/>
                <w:b/>
              </w:rPr>
              <w:t xml:space="preserve"> </w:t>
            </w:r>
            <w:r w:rsidRPr="0013704F">
              <w:rPr>
                <w:rFonts w:hint="eastAsia"/>
                <w:b/>
              </w:rPr>
              <w:t>前瞻论坛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15:00 – 15:30 </w:t>
            </w:r>
          </w:p>
        </w:tc>
        <w:tc>
          <w:tcPr>
            <w:tcW w:w="7053" w:type="dxa"/>
          </w:tcPr>
          <w:p w:rsidR="003F242B" w:rsidRDefault="003F242B" w:rsidP="00BD0A3E">
            <w:r>
              <w:rPr>
                <w:rFonts w:eastAsiaTheme="minorHAnsi"/>
              </w:rPr>
              <w:t>Coffee break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15:30 – 17:00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b/>
              </w:rPr>
            </w:pPr>
            <w:r>
              <w:rPr>
                <w:rFonts w:eastAsiaTheme="minorHAnsi"/>
                <w:b/>
              </w:rPr>
              <w:t>TED-style perfo</w:t>
            </w:r>
            <w:r>
              <w:rPr>
                <w:rFonts w:eastAsiaTheme="minorEastAsia" w:hint="eastAsia"/>
                <w:b/>
              </w:rPr>
              <w:t>r</w:t>
            </w:r>
            <w:r>
              <w:rPr>
                <w:rFonts w:eastAsiaTheme="minorHAnsi"/>
                <w:b/>
              </w:rPr>
              <w:t>mances</w:t>
            </w:r>
            <w:r>
              <w:rPr>
                <w:rFonts w:hint="eastAsia"/>
                <w:b/>
              </w:rPr>
              <w:t xml:space="preserve"> </w:t>
            </w:r>
            <w:bookmarkStart w:id="4" w:name="OLE_LINK1"/>
            <w:r>
              <w:rPr>
                <w:rFonts w:hint="eastAsia"/>
                <w:b/>
              </w:rPr>
              <w:t xml:space="preserve">   TED</w:t>
            </w:r>
            <w:r>
              <w:rPr>
                <w:rFonts w:hint="eastAsia"/>
                <w:b/>
              </w:rPr>
              <w:t>展示</w:t>
            </w:r>
            <w:bookmarkEnd w:id="4"/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17:00 – 18:00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Award ceremony</w:t>
            </w:r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Breakout sessions, TED-style </w:t>
            </w:r>
            <w:proofErr w:type="spellStart"/>
            <w:r>
              <w:rPr>
                <w:rFonts w:eastAsiaTheme="minorHAnsi"/>
              </w:rPr>
              <w:t>perfomances</w:t>
            </w:r>
            <w:proofErr w:type="spellEnd"/>
            <w:r>
              <w:rPr>
                <w:rFonts w:eastAsiaTheme="minorHAnsi"/>
              </w:rPr>
              <w:t>, foresight sessions, poster session</w:t>
            </w:r>
          </w:p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颁奖典礼</w:t>
            </w:r>
          </w:p>
          <w:p w:rsidR="003F242B" w:rsidRDefault="003F242B" w:rsidP="00BD0A3E">
            <w:r>
              <w:rPr>
                <w:rFonts w:hint="eastAsia"/>
              </w:rPr>
              <w:t>分组讨论、</w:t>
            </w:r>
            <w:r>
              <w:rPr>
                <w:rFonts w:hint="eastAsia"/>
              </w:rPr>
              <w:t>TED</w:t>
            </w:r>
            <w:r w:rsidR="0020774E">
              <w:rPr>
                <w:rFonts w:hint="eastAsia"/>
              </w:rPr>
              <w:t>展示、前瞻论坛、墙</w:t>
            </w:r>
            <w:r>
              <w:rPr>
                <w:rFonts w:hint="eastAsia"/>
              </w:rPr>
              <w:t>报论文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17:30 – 18:00</w:t>
            </w:r>
          </w:p>
        </w:tc>
        <w:tc>
          <w:tcPr>
            <w:tcW w:w="7053" w:type="dxa"/>
          </w:tcPr>
          <w:p w:rsidR="003F242B" w:rsidRDefault="003F242B" w:rsidP="00BD0A3E">
            <w:r>
              <w:rPr>
                <w:rFonts w:eastAsiaTheme="minorHAnsi"/>
              </w:rPr>
              <w:t>Coffee break</w:t>
            </w:r>
            <w:proofErr w:type="gramStart"/>
            <w:r>
              <w:rPr>
                <w:rFonts w:hint="eastAsia"/>
              </w:rPr>
              <w:t>茶歇</w:t>
            </w:r>
            <w:proofErr w:type="gramEnd"/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20:00</w:t>
            </w: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Cultural </w:t>
            </w:r>
            <w:proofErr w:type="spellStart"/>
            <w:r>
              <w:rPr>
                <w:rFonts w:eastAsiaTheme="minorHAnsi"/>
              </w:rPr>
              <w:t>programme</w:t>
            </w:r>
            <w:proofErr w:type="spellEnd"/>
            <w:r>
              <w:rPr>
                <w:rFonts w:eastAsiaTheme="minorHAnsi"/>
              </w:rPr>
              <w:t>: Neva river sightseeing dinner cruise</w:t>
            </w:r>
          </w:p>
          <w:p w:rsidR="003F242B" w:rsidRDefault="00755939" w:rsidP="00BD0A3E">
            <w:r>
              <w:rPr>
                <w:rFonts w:hint="eastAsia"/>
              </w:rPr>
              <w:t>文化活</w:t>
            </w:r>
            <w:r w:rsidR="003F242B">
              <w:rPr>
                <w:rFonts w:hint="eastAsia"/>
              </w:rPr>
              <w:t>动：涅瓦河游船观光并晚餐</w:t>
            </w:r>
          </w:p>
        </w:tc>
      </w:tr>
      <w:tr w:rsidR="003F242B" w:rsidTr="00BD0A3E">
        <w:tc>
          <w:tcPr>
            <w:tcW w:w="9571" w:type="dxa"/>
            <w:gridSpan w:val="2"/>
            <w:shd w:val="clear" w:color="auto" w:fill="DAEEF3" w:themeFill="accent5" w:themeFillTint="33"/>
          </w:tcPr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Day 4, Friday, 24.07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Technical Tours</w:t>
            </w:r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– Protective structures complex of St. Petersburg and the city of </w:t>
            </w:r>
            <w:proofErr w:type="spellStart"/>
            <w:r>
              <w:rPr>
                <w:rFonts w:eastAsiaTheme="minorHAnsi"/>
              </w:rPr>
              <w:t>Kronstadt</w:t>
            </w:r>
            <w:proofErr w:type="spellEnd"/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– PJSC </w:t>
            </w:r>
            <w:proofErr w:type="spellStart"/>
            <w:r>
              <w:rPr>
                <w:rFonts w:eastAsiaTheme="minorHAnsi"/>
              </w:rPr>
              <w:t>Lenenergo</w:t>
            </w:r>
            <w:proofErr w:type="spellEnd"/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– St. Petersburg metro and its stations under construction</w:t>
            </w:r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– Seaport of </w:t>
            </w:r>
            <w:bookmarkStart w:id="5" w:name="OLE_LINK2"/>
            <w:proofErr w:type="spellStart"/>
            <w:r>
              <w:rPr>
                <w:rFonts w:eastAsiaTheme="minorHAnsi"/>
              </w:rPr>
              <w:t>Ust-Luga</w:t>
            </w:r>
            <w:bookmarkEnd w:id="5"/>
            <w:proofErr w:type="spellEnd"/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– </w:t>
            </w:r>
            <w:bookmarkStart w:id="6" w:name="OLE_LINK3"/>
            <w:proofErr w:type="spellStart"/>
            <w:r>
              <w:rPr>
                <w:rFonts w:eastAsiaTheme="minorHAnsi"/>
              </w:rPr>
              <w:t>Kirishinefteorgsintez</w:t>
            </w:r>
            <w:proofErr w:type="spellEnd"/>
            <w:r>
              <w:rPr>
                <w:rFonts w:eastAsiaTheme="minorHAnsi"/>
              </w:rPr>
              <w:t xml:space="preserve"> </w:t>
            </w:r>
            <w:bookmarkEnd w:id="6"/>
            <w:r>
              <w:rPr>
                <w:rFonts w:eastAsiaTheme="minorHAnsi"/>
              </w:rPr>
              <w:t>oil refinery</w:t>
            </w:r>
          </w:p>
          <w:p w:rsidR="003F242B" w:rsidRDefault="003F242B" w:rsidP="00BD0A3E">
            <w:pPr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技术参观</w:t>
            </w:r>
          </w:p>
          <w:p w:rsidR="003F242B" w:rsidRDefault="003F242B" w:rsidP="00BD0A3E">
            <w:r>
              <w:rPr>
                <w:rFonts w:hint="eastAsia"/>
              </w:rPr>
              <w:t>1</w:t>
            </w:r>
            <w:r w:rsidR="0013704F">
              <w:rPr>
                <w:rFonts w:hint="eastAsia"/>
              </w:rPr>
              <w:t>.</w:t>
            </w:r>
            <w:r>
              <w:rPr>
                <w:rFonts w:hint="eastAsia"/>
              </w:rPr>
              <w:t>圣彼得堡和喀琅施塔得市对复杂结构的保护</w:t>
            </w:r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hint="eastAsia"/>
              </w:rPr>
              <w:t>2</w:t>
            </w:r>
            <w:r w:rsidR="0013704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 xml:space="preserve">PJSC </w:t>
            </w:r>
            <w:proofErr w:type="spellStart"/>
            <w:r>
              <w:rPr>
                <w:rFonts w:eastAsiaTheme="minorHAnsi"/>
              </w:rPr>
              <w:t>Lenenergo</w:t>
            </w:r>
            <w:proofErr w:type="spellEnd"/>
          </w:p>
          <w:p w:rsidR="003F242B" w:rsidRDefault="003F242B" w:rsidP="00BD0A3E">
            <w:r>
              <w:rPr>
                <w:rFonts w:hint="eastAsia"/>
              </w:rPr>
              <w:t>3</w:t>
            </w:r>
            <w:r w:rsidR="0013704F">
              <w:rPr>
                <w:rFonts w:hint="eastAsia"/>
              </w:rPr>
              <w:t>.</w:t>
            </w:r>
            <w:r>
              <w:rPr>
                <w:rFonts w:hint="eastAsia"/>
              </w:rPr>
              <w:t>圣彼得堡地铁及其在建站台</w:t>
            </w:r>
          </w:p>
          <w:p w:rsidR="003F242B" w:rsidRDefault="003F242B" w:rsidP="00BD0A3E">
            <w:r>
              <w:rPr>
                <w:rFonts w:hint="eastAsia"/>
              </w:rPr>
              <w:t>4</w:t>
            </w:r>
            <w:r w:rsidR="0013704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Ust-Luga</w:t>
            </w:r>
            <w:proofErr w:type="spellEnd"/>
            <w:r>
              <w:rPr>
                <w:rFonts w:hint="eastAsia"/>
              </w:rPr>
              <w:t>海港</w:t>
            </w:r>
          </w:p>
          <w:p w:rsidR="003F242B" w:rsidRDefault="003F242B" w:rsidP="00BD0A3E">
            <w:r>
              <w:rPr>
                <w:rFonts w:hint="eastAsia"/>
              </w:rPr>
              <w:t>5</w:t>
            </w:r>
            <w:r w:rsidR="0013704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Kirishinefteorgsintez</w:t>
            </w:r>
            <w:proofErr w:type="spellEnd"/>
            <w:r>
              <w:rPr>
                <w:rFonts w:eastAsiaTheme="minorHAnsi"/>
              </w:rPr>
              <w:t xml:space="preserve"> </w:t>
            </w:r>
            <w:r>
              <w:rPr>
                <w:rFonts w:hint="eastAsia"/>
              </w:rPr>
              <w:t>炼油厂</w:t>
            </w:r>
          </w:p>
        </w:tc>
      </w:tr>
      <w:tr w:rsidR="003F242B" w:rsidTr="00BD0A3E">
        <w:tc>
          <w:tcPr>
            <w:tcW w:w="9571" w:type="dxa"/>
            <w:gridSpan w:val="2"/>
            <w:shd w:val="clear" w:color="auto" w:fill="DAEEF3" w:themeFill="accent5" w:themeFillTint="33"/>
          </w:tcPr>
          <w:p w:rsidR="003F242B" w:rsidRDefault="003F242B" w:rsidP="00BD0A3E">
            <w:r>
              <w:rPr>
                <w:rFonts w:eastAsiaTheme="minorHAnsi"/>
              </w:rPr>
              <w:t>Day 5, Saturday, 25.07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第五天，周六，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3F242B" w:rsidRDefault="003F242B" w:rsidP="00BD0A3E">
            <w:r>
              <w:rPr>
                <w:rFonts w:eastAsiaTheme="minorHAnsi"/>
              </w:rPr>
              <w:t>Free time</w:t>
            </w:r>
            <w:r>
              <w:rPr>
                <w:rFonts w:hint="eastAsia"/>
              </w:rPr>
              <w:t>自由活动</w:t>
            </w:r>
          </w:p>
        </w:tc>
      </w:tr>
      <w:tr w:rsidR="003F242B" w:rsidTr="00BD0A3E">
        <w:tc>
          <w:tcPr>
            <w:tcW w:w="9571" w:type="dxa"/>
            <w:gridSpan w:val="2"/>
            <w:shd w:val="clear" w:color="auto" w:fill="EAF1DD" w:themeFill="accent3" w:themeFillTint="33"/>
          </w:tcPr>
          <w:p w:rsidR="003F242B" w:rsidRDefault="003F242B" w:rsidP="00BD0A3E">
            <w:r>
              <w:rPr>
                <w:rFonts w:eastAsiaTheme="minorHAnsi"/>
              </w:rPr>
              <w:t>Day 7, Sunday, 26.07 – Day 11, Thursday, 30.07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7-11</w:t>
            </w:r>
            <w:r>
              <w:rPr>
                <w:rFonts w:hint="eastAsia"/>
              </w:rPr>
              <w:t>天，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Summer schools</w:t>
            </w:r>
            <w:r>
              <w:rPr>
                <w:rFonts w:eastAsiaTheme="minorHAnsi"/>
              </w:rPr>
              <w:t>, day 1 – day 5</w:t>
            </w:r>
          </w:p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(lectures, workshops, off-site master classes, tours)</w:t>
            </w:r>
          </w:p>
          <w:p w:rsidR="003F242B" w:rsidRDefault="003F242B" w:rsidP="00BD0A3E">
            <w:r>
              <w:rPr>
                <w:rFonts w:eastAsiaTheme="minorHAnsi" w:hint="eastAsia"/>
                <w:b/>
              </w:rPr>
              <w:t>暑期学校活动</w:t>
            </w:r>
            <w:r>
              <w:rPr>
                <w:rFonts w:hint="eastAsia"/>
              </w:rPr>
              <w:t>（五天）</w:t>
            </w:r>
          </w:p>
          <w:p w:rsidR="003F242B" w:rsidRDefault="0020774E" w:rsidP="00BD0A3E">
            <w:r>
              <w:rPr>
                <w:rFonts w:hint="eastAsia"/>
              </w:rPr>
              <w:t>（讲座、研讨会、</w:t>
            </w:r>
            <w:r w:rsidR="003F242B">
              <w:rPr>
                <w:rFonts w:hint="eastAsia"/>
              </w:rPr>
              <w:t>大师班、参观）</w:t>
            </w:r>
          </w:p>
        </w:tc>
      </w:tr>
      <w:tr w:rsidR="003F242B" w:rsidTr="00BD0A3E">
        <w:tc>
          <w:tcPr>
            <w:tcW w:w="9571" w:type="dxa"/>
            <w:gridSpan w:val="2"/>
            <w:shd w:val="clear" w:color="auto" w:fill="EAF1DD" w:themeFill="accent3" w:themeFillTint="33"/>
          </w:tcPr>
          <w:p w:rsidR="003F242B" w:rsidRDefault="003F242B" w:rsidP="00BD0A3E">
            <w:r>
              <w:rPr>
                <w:rFonts w:eastAsiaTheme="minorHAnsi"/>
              </w:rPr>
              <w:t>Day 13, Friday, 31.07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周五，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3F242B" w:rsidTr="00BD0A3E">
        <w:tc>
          <w:tcPr>
            <w:tcW w:w="2518" w:type="dxa"/>
          </w:tcPr>
          <w:p w:rsidR="003F242B" w:rsidRDefault="003F242B" w:rsidP="00BD0A3E">
            <w:pPr>
              <w:jc w:val="center"/>
              <w:rPr>
                <w:rFonts w:eastAsiaTheme="minorHAnsi"/>
              </w:rPr>
            </w:pPr>
          </w:p>
        </w:tc>
        <w:tc>
          <w:tcPr>
            <w:tcW w:w="7053" w:type="dxa"/>
          </w:tcPr>
          <w:p w:rsidR="003F242B" w:rsidRDefault="003F242B" w:rsidP="00BD0A3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Departure of participants</w:t>
            </w:r>
          </w:p>
          <w:p w:rsidR="003F242B" w:rsidRDefault="003F242B" w:rsidP="00BD0A3E">
            <w:r>
              <w:rPr>
                <w:rFonts w:hint="eastAsia"/>
              </w:rPr>
              <w:t>离会</w:t>
            </w:r>
          </w:p>
        </w:tc>
      </w:tr>
    </w:tbl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Default="003F242B" w:rsidP="00E11D9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F242B" w:rsidRPr="003F242B" w:rsidRDefault="003F242B" w:rsidP="003F242B">
      <w:pPr>
        <w:spacing w:before="240" w:line="276" w:lineRule="auto"/>
        <w:rPr>
          <w:b/>
          <w:sz w:val="27"/>
          <w:szCs w:val="27"/>
        </w:rPr>
      </w:pPr>
      <w:r w:rsidRPr="003F242B">
        <w:rPr>
          <w:rFonts w:hint="eastAsia"/>
          <w:b/>
          <w:sz w:val="27"/>
          <w:szCs w:val="27"/>
        </w:rPr>
        <w:lastRenderedPageBreak/>
        <w:t>附件</w:t>
      </w:r>
      <w:r w:rsidRPr="003F242B">
        <w:rPr>
          <w:rFonts w:hint="eastAsia"/>
          <w:b/>
          <w:sz w:val="27"/>
          <w:szCs w:val="27"/>
        </w:rPr>
        <w:t>2</w:t>
      </w:r>
      <w:r>
        <w:rPr>
          <w:rFonts w:hint="eastAsia"/>
          <w:b/>
          <w:sz w:val="27"/>
          <w:szCs w:val="27"/>
        </w:rPr>
        <w:t>：</w:t>
      </w:r>
    </w:p>
    <w:p w:rsidR="00E11D94" w:rsidRPr="002D64BD" w:rsidRDefault="003423C5" w:rsidP="00E11D9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</w:t>
      </w:r>
      <w:r w:rsidR="00CE361A" w:rsidRPr="00CE361A">
        <w:rPr>
          <w:rFonts w:ascii="黑体" w:eastAsia="黑体" w:hAnsi="黑体" w:hint="eastAsia"/>
          <w:b/>
          <w:sz w:val="32"/>
          <w:szCs w:val="32"/>
        </w:rPr>
        <w:t>金砖国家国际青年学者论坛</w:t>
      </w:r>
      <w:r>
        <w:rPr>
          <w:rFonts w:ascii="黑体" w:eastAsia="黑体" w:hAnsi="黑体" w:hint="eastAsia"/>
          <w:b/>
          <w:sz w:val="32"/>
          <w:szCs w:val="32"/>
        </w:rPr>
        <w:t>”</w:t>
      </w:r>
      <w:r w:rsidR="00BE7DFD">
        <w:rPr>
          <w:rFonts w:ascii="黑体" w:eastAsia="黑体" w:hAnsi="黑体" w:hint="eastAsia"/>
          <w:b/>
          <w:sz w:val="32"/>
          <w:szCs w:val="32"/>
        </w:rPr>
        <w:t>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1799"/>
        <w:gridCol w:w="862"/>
        <w:gridCol w:w="1091"/>
        <w:gridCol w:w="1275"/>
        <w:gridCol w:w="1781"/>
      </w:tblGrid>
      <w:tr w:rsidR="00E11D94" w:rsidRPr="002D64BD" w:rsidTr="00237B30">
        <w:trPr>
          <w:trHeight w:val="658"/>
        </w:trPr>
        <w:tc>
          <w:tcPr>
            <w:tcW w:w="1488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姓</w:t>
            </w:r>
            <w:r w:rsidR="002D64BD">
              <w:rPr>
                <w:rFonts w:hint="eastAsia"/>
                <w:sz w:val="28"/>
                <w:szCs w:val="28"/>
              </w:rPr>
              <w:t xml:space="preserve"> </w:t>
            </w:r>
            <w:r w:rsidR="002D64BD">
              <w:rPr>
                <w:sz w:val="28"/>
                <w:szCs w:val="28"/>
              </w:rPr>
              <w:t xml:space="preserve"> </w:t>
            </w:r>
            <w:r w:rsidRPr="002D64B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99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E11D94" w:rsidRPr="00237B30" w:rsidRDefault="00237B30" w:rsidP="00E11D94">
            <w:pPr>
              <w:jc w:val="center"/>
              <w:rPr>
                <w:sz w:val="24"/>
                <w:szCs w:val="28"/>
              </w:rPr>
            </w:pPr>
            <w:r w:rsidRPr="00237B30">
              <w:rPr>
                <w:rFonts w:hint="eastAsia"/>
                <w:sz w:val="24"/>
                <w:szCs w:val="28"/>
              </w:rPr>
              <w:t>出生日期</w:t>
            </w:r>
          </w:p>
        </w:tc>
        <w:tc>
          <w:tcPr>
            <w:tcW w:w="1091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81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</w:tr>
      <w:tr w:rsidR="00E11D94" w:rsidRPr="002D64BD" w:rsidTr="00237B30">
        <w:trPr>
          <w:trHeight w:val="658"/>
        </w:trPr>
        <w:tc>
          <w:tcPr>
            <w:tcW w:w="1488" w:type="dxa"/>
            <w:vAlign w:val="center"/>
          </w:tcPr>
          <w:p w:rsidR="00E11D94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工作</w:t>
            </w:r>
            <w:r w:rsidR="00E11D94" w:rsidRPr="002D64BD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99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身份</w:t>
            </w:r>
          </w:p>
        </w:tc>
        <w:tc>
          <w:tcPr>
            <w:tcW w:w="4147" w:type="dxa"/>
            <w:gridSpan w:val="3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3423C5">
              <w:rPr>
                <w:rFonts w:hint="eastAsia"/>
                <w:sz w:val="24"/>
                <w:szCs w:val="28"/>
              </w:rPr>
              <w:t>教师（</w:t>
            </w:r>
            <w:r w:rsidRPr="003423C5">
              <w:rPr>
                <w:rFonts w:hint="eastAsia"/>
                <w:sz w:val="24"/>
                <w:szCs w:val="28"/>
              </w:rPr>
              <w:t xml:space="preserve"> </w:t>
            </w:r>
            <w:r w:rsidRPr="003423C5">
              <w:rPr>
                <w:rFonts w:hint="eastAsia"/>
                <w:sz w:val="24"/>
                <w:szCs w:val="28"/>
              </w:rPr>
              <w:t>）博士生（</w:t>
            </w:r>
            <w:r w:rsidRPr="003423C5">
              <w:rPr>
                <w:rFonts w:hint="eastAsia"/>
                <w:sz w:val="24"/>
                <w:szCs w:val="28"/>
              </w:rPr>
              <w:t xml:space="preserve"> </w:t>
            </w:r>
            <w:r w:rsidRPr="003423C5">
              <w:rPr>
                <w:rFonts w:hint="eastAsia"/>
                <w:sz w:val="24"/>
                <w:szCs w:val="28"/>
              </w:rPr>
              <w:t>）硕士生（</w:t>
            </w:r>
            <w:r w:rsidRPr="003423C5">
              <w:rPr>
                <w:rFonts w:hint="eastAsia"/>
                <w:sz w:val="24"/>
                <w:szCs w:val="28"/>
              </w:rPr>
              <w:t xml:space="preserve"> </w:t>
            </w:r>
            <w:r w:rsidRPr="003423C5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2D64BD" w:rsidRPr="002D64BD" w:rsidTr="00237B30">
        <w:trPr>
          <w:trHeight w:val="658"/>
        </w:trPr>
        <w:tc>
          <w:tcPr>
            <w:tcW w:w="1488" w:type="dxa"/>
            <w:vAlign w:val="center"/>
          </w:tcPr>
          <w:p w:rsidR="002D64BD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99" w:type="dxa"/>
            <w:vAlign w:val="center"/>
          </w:tcPr>
          <w:p w:rsidR="002D64BD" w:rsidRPr="002D64BD" w:rsidRDefault="002D64BD" w:rsidP="00E1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2D64BD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4147" w:type="dxa"/>
            <w:gridSpan w:val="3"/>
            <w:vAlign w:val="center"/>
          </w:tcPr>
          <w:p w:rsidR="002D64BD" w:rsidRPr="002D64BD" w:rsidRDefault="002D64BD" w:rsidP="00E11D94">
            <w:pPr>
              <w:jc w:val="center"/>
              <w:rPr>
                <w:sz w:val="28"/>
                <w:szCs w:val="28"/>
              </w:rPr>
            </w:pPr>
          </w:p>
        </w:tc>
      </w:tr>
      <w:tr w:rsidR="00E11D94" w:rsidRPr="002D64BD" w:rsidTr="00237B30">
        <w:trPr>
          <w:trHeight w:val="658"/>
        </w:trPr>
        <w:tc>
          <w:tcPr>
            <w:tcW w:w="1488" w:type="dxa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参会主题</w:t>
            </w:r>
          </w:p>
        </w:tc>
        <w:tc>
          <w:tcPr>
            <w:tcW w:w="6808" w:type="dxa"/>
            <w:gridSpan w:val="5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color w:val="D9D9D9" w:themeColor="background1" w:themeShade="D9"/>
                <w:sz w:val="28"/>
                <w:szCs w:val="28"/>
              </w:rPr>
              <w:t>从</w:t>
            </w:r>
            <w:r w:rsidRPr="002D64BD">
              <w:rPr>
                <w:rFonts w:hint="eastAsia"/>
                <w:color w:val="D9D9D9" w:themeColor="background1" w:themeShade="D9"/>
                <w:sz w:val="28"/>
                <w:szCs w:val="28"/>
              </w:rPr>
              <w:t>1</w:t>
            </w:r>
            <w:r w:rsidRPr="002D64BD">
              <w:rPr>
                <w:color w:val="D9D9D9" w:themeColor="background1" w:themeShade="D9"/>
                <w:sz w:val="28"/>
                <w:szCs w:val="28"/>
              </w:rPr>
              <w:t>1</w:t>
            </w:r>
            <w:r w:rsidRPr="002D64BD">
              <w:rPr>
                <w:rFonts w:hint="eastAsia"/>
                <w:color w:val="D9D9D9" w:themeColor="background1" w:themeShade="D9"/>
                <w:sz w:val="28"/>
                <w:szCs w:val="28"/>
              </w:rPr>
              <w:t>个分论坛主题中选取填写</w:t>
            </w:r>
          </w:p>
        </w:tc>
      </w:tr>
      <w:tr w:rsidR="00E11D94" w:rsidRPr="002D64BD" w:rsidTr="00237B30">
        <w:trPr>
          <w:trHeight w:val="658"/>
        </w:trPr>
        <w:tc>
          <w:tcPr>
            <w:tcW w:w="1488" w:type="dxa"/>
            <w:vAlign w:val="center"/>
          </w:tcPr>
          <w:p w:rsidR="00E11D94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808" w:type="dxa"/>
            <w:gridSpan w:val="5"/>
            <w:vAlign w:val="center"/>
          </w:tcPr>
          <w:p w:rsidR="00E11D94" w:rsidRPr="002D64BD" w:rsidRDefault="00E11D94" w:rsidP="00E11D94">
            <w:pPr>
              <w:jc w:val="center"/>
              <w:rPr>
                <w:sz w:val="28"/>
                <w:szCs w:val="28"/>
              </w:rPr>
            </w:pPr>
          </w:p>
        </w:tc>
      </w:tr>
      <w:tr w:rsidR="00E11D94" w:rsidRPr="002D64BD" w:rsidTr="00237B30">
        <w:trPr>
          <w:trHeight w:val="8495"/>
        </w:trPr>
        <w:tc>
          <w:tcPr>
            <w:tcW w:w="1488" w:type="dxa"/>
            <w:vAlign w:val="center"/>
          </w:tcPr>
          <w:p w:rsidR="00E11D94" w:rsidRPr="002D64BD" w:rsidRDefault="002D64BD" w:rsidP="00E11D94">
            <w:pPr>
              <w:jc w:val="center"/>
              <w:rPr>
                <w:sz w:val="28"/>
                <w:szCs w:val="28"/>
              </w:rPr>
            </w:pPr>
            <w:r w:rsidRPr="002D64BD">
              <w:rPr>
                <w:rFonts w:hint="eastAsia"/>
                <w:sz w:val="28"/>
                <w:szCs w:val="28"/>
              </w:rPr>
              <w:t>论文摘要</w:t>
            </w:r>
          </w:p>
        </w:tc>
        <w:tc>
          <w:tcPr>
            <w:tcW w:w="6808" w:type="dxa"/>
            <w:gridSpan w:val="5"/>
            <w:vAlign w:val="center"/>
          </w:tcPr>
          <w:p w:rsidR="00E11D94" w:rsidRDefault="00E11D94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Default="003423C5" w:rsidP="00E11D94">
            <w:pPr>
              <w:jc w:val="center"/>
              <w:rPr>
                <w:sz w:val="28"/>
                <w:szCs w:val="28"/>
              </w:rPr>
            </w:pPr>
          </w:p>
          <w:p w:rsidR="003423C5" w:rsidRPr="002D64BD" w:rsidRDefault="003423C5" w:rsidP="003F242B">
            <w:pPr>
              <w:rPr>
                <w:sz w:val="28"/>
                <w:szCs w:val="28"/>
              </w:rPr>
            </w:pPr>
          </w:p>
        </w:tc>
      </w:tr>
    </w:tbl>
    <w:p w:rsidR="00E851BA" w:rsidRDefault="00E851B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F242B" w:rsidRPr="002D64BD" w:rsidRDefault="003F242B" w:rsidP="003F242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“</w:t>
      </w:r>
      <w:r w:rsidRPr="003F242B">
        <w:rPr>
          <w:rFonts w:ascii="Times New Roman" w:eastAsia="仿宋_GB2312" w:hAnsi="Times New Roman" w:cs="Times New Roman"/>
          <w:sz w:val="32"/>
          <w:szCs w:val="32"/>
        </w:rPr>
        <w:t>BRICS International Youth Forum-Contest</w:t>
      </w:r>
      <w:r>
        <w:rPr>
          <w:rFonts w:ascii="Times New Roman" w:eastAsia="仿宋_GB2312" w:hAnsi="Times New Roman" w:cs="Times New Roman"/>
          <w:sz w:val="32"/>
          <w:szCs w:val="32"/>
        </w:rPr>
        <w:t>” Application Form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401"/>
        <w:gridCol w:w="1206"/>
        <w:gridCol w:w="1357"/>
        <w:gridCol w:w="1248"/>
        <w:gridCol w:w="701"/>
        <w:gridCol w:w="870"/>
        <w:gridCol w:w="943"/>
        <w:gridCol w:w="1058"/>
      </w:tblGrid>
      <w:tr w:rsidR="006009C5" w:rsidRPr="002D64BD" w:rsidTr="00A817F3">
        <w:trPr>
          <w:trHeight w:val="658"/>
        </w:trPr>
        <w:tc>
          <w:tcPr>
            <w:tcW w:w="1401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S</w:t>
            </w:r>
            <w:r w:rsidRPr="003F242B">
              <w:rPr>
                <w:sz w:val="24"/>
                <w:szCs w:val="28"/>
              </w:rPr>
              <w:t>urname</w:t>
            </w:r>
          </w:p>
        </w:tc>
        <w:tc>
          <w:tcPr>
            <w:tcW w:w="1206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G</w:t>
            </w:r>
            <w:r w:rsidRPr="003F242B">
              <w:rPr>
                <w:sz w:val="24"/>
                <w:szCs w:val="28"/>
              </w:rPr>
              <w:t>iven name</w:t>
            </w:r>
          </w:p>
        </w:tc>
        <w:tc>
          <w:tcPr>
            <w:tcW w:w="1248" w:type="dxa"/>
            <w:vAlign w:val="center"/>
          </w:tcPr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3F242B" w:rsidRPr="003F242B" w:rsidRDefault="00756127" w:rsidP="006009C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DOB</w:t>
            </w:r>
          </w:p>
        </w:tc>
        <w:tc>
          <w:tcPr>
            <w:tcW w:w="870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  <w:r w:rsidRPr="003F242B">
              <w:rPr>
                <w:sz w:val="24"/>
                <w:szCs w:val="28"/>
              </w:rPr>
              <w:t>Gender</w:t>
            </w:r>
          </w:p>
        </w:tc>
        <w:tc>
          <w:tcPr>
            <w:tcW w:w="1058" w:type="dxa"/>
            <w:vAlign w:val="center"/>
          </w:tcPr>
          <w:p w:rsidR="003F242B" w:rsidRPr="00A817F3" w:rsidRDefault="00A817F3" w:rsidP="006009C5">
            <w:pPr>
              <w:jc w:val="left"/>
              <w:rPr>
                <w:sz w:val="22"/>
                <w:szCs w:val="28"/>
              </w:rPr>
            </w:pPr>
            <w:r w:rsidRPr="00A817F3">
              <w:rPr>
                <w:sz w:val="22"/>
                <w:szCs w:val="28"/>
              </w:rPr>
              <w:t>Male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</w:p>
          <w:p w:rsidR="00A817F3" w:rsidRPr="00A817F3" w:rsidRDefault="00A817F3" w:rsidP="006009C5">
            <w:pPr>
              <w:jc w:val="left"/>
              <w:rPr>
                <w:sz w:val="22"/>
                <w:szCs w:val="28"/>
              </w:rPr>
            </w:pPr>
            <w:r w:rsidRPr="00A817F3">
              <w:rPr>
                <w:sz w:val="22"/>
                <w:szCs w:val="28"/>
              </w:rPr>
              <w:t>Female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</w:p>
        </w:tc>
      </w:tr>
      <w:tr w:rsidR="00A817F3" w:rsidRPr="002D64BD" w:rsidTr="00A817F3">
        <w:trPr>
          <w:trHeight w:val="658"/>
        </w:trPr>
        <w:tc>
          <w:tcPr>
            <w:tcW w:w="1401" w:type="dxa"/>
            <w:vAlign w:val="center"/>
          </w:tcPr>
          <w:p w:rsidR="00A817F3" w:rsidRPr="002D64BD" w:rsidRDefault="00A817F3" w:rsidP="006009C5">
            <w:pPr>
              <w:jc w:val="left"/>
              <w:rPr>
                <w:sz w:val="28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S</w:t>
            </w:r>
            <w:r w:rsidRPr="003F242B">
              <w:rPr>
                <w:sz w:val="24"/>
                <w:szCs w:val="28"/>
              </w:rPr>
              <w:t>ending Institution</w:t>
            </w:r>
          </w:p>
        </w:tc>
        <w:tc>
          <w:tcPr>
            <w:tcW w:w="2563" w:type="dxa"/>
            <w:gridSpan w:val="2"/>
            <w:vAlign w:val="center"/>
          </w:tcPr>
          <w:p w:rsidR="00A817F3" w:rsidRPr="00A817F3" w:rsidRDefault="00A817F3" w:rsidP="006009C5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A817F3" w:rsidRPr="00A817F3" w:rsidRDefault="00A817F3" w:rsidP="006009C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T</w:t>
            </w:r>
            <w:r>
              <w:rPr>
                <w:sz w:val="22"/>
                <w:szCs w:val="28"/>
              </w:rPr>
              <w:t>itle</w:t>
            </w:r>
          </w:p>
        </w:tc>
        <w:tc>
          <w:tcPr>
            <w:tcW w:w="3572" w:type="dxa"/>
            <w:gridSpan w:val="4"/>
            <w:vAlign w:val="center"/>
          </w:tcPr>
          <w:p w:rsidR="00A817F3" w:rsidRPr="00A817F3" w:rsidRDefault="00A817F3" w:rsidP="006009C5">
            <w:pPr>
              <w:jc w:val="left"/>
              <w:rPr>
                <w:sz w:val="22"/>
                <w:szCs w:val="28"/>
              </w:rPr>
            </w:pPr>
            <w:r w:rsidRPr="00A817F3">
              <w:rPr>
                <w:sz w:val="22"/>
                <w:szCs w:val="28"/>
              </w:rPr>
              <w:t>Academic Staff</w:t>
            </w:r>
            <w:r w:rsidR="006009C5">
              <w:rPr>
                <w:sz w:val="22"/>
                <w:szCs w:val="28"/>
              </w:rPr>
              <w:t xml:space="preserve"> 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  <w:r w:rsidRPr="00A817F3">
              <w:rPr>
                <w:sz w:val="22"/>
                <w:szCs w:val="28"/>
              </w:rPr>
              <w:t xml:space="preserve"> Doctoral Student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</w:p>
          <w:p w:rsidR="00A817F3" w:rsidRPr="00A817F3" w:rsidRDefault="00A817F3" w:rsidP="006009C5">
            <w:pPr>
              <w:jc w:val="left"/>
              <w:rPr>
                <w:sz w:val="24"/>
                <w:szCs w:val="28"/>
              </w:rPr>
            </w:pPr>
            <w:r w:rsidRPr="00A817F3">
              <w:rPr>
                <w:sz w:val="22"/>
                <w:szCs w:val="28"/>
              </w:rPr>
              <w:t>Master Student</w:t>
            </w:r>
            <w:r w:rsidRPr="00A817F3">
              <w:rPr>
                <w:rFonts w:ascii="Segoe UI Symbol" w:hAnsi="Segoe UI Symbol" w:cs="Segoe UI Symbol"/>
                <w:sz w:val="22"/>
                <w:szCs w:val="28"/>
              </w:rPr>
              <w:t>☐</w:t>
            </w:r>
          </w:p>
        </w:tc>
      </w:tr>
      <w:tr w:rsidR="006009C5" w:rsidRPr="002D64BD" w:rsidTr="00A817F3">
        <w:trPr>
          <w:trHeight w:val="658"/>
        </w:trPr>
        <w:tc>
          <w:tcPr>
            <w:tcW w:w="1401" w:type="dxa"/>
            <w:vAlign w:val="center"/>
          </w:tcPr>
          <w:p w:rsidR="003F242B" w:rsidRPr="003F242B" w:rsidRDefault="003F242B" w:rsidP="006009C5">
            <w:pPr>
              <w:jc w:val="left"/>
              <w:rPr>
                <w:sz w:val="24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T</w:t>
            </w:r>
            <w:r w:rsidRPr="003F242B">
              <w:rPr>
                <w:sz w:val="24"/>
                <w:szCs w:val="28"/>
              </w:rPr>
              <w:t>elephone</w:t>
            </w:r>
          </w:p>
        </w:tc>
        <w:tc>
          <w:tcPr>
            <w:tcW w:w="1206" w:type="dxa"/>
            <w:vAlign w:val="center"/>
          </w:tcPr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  <w:r w:rsidRPr="003F242B"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4820" w:type="dxa"/>
            <w:gridSpan w:val="5"/>
            <w:vAlign w:val="center"/>
          </w:tcPr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</w:tr>
      <w:tr w:rsidR="00A817F3" w:rsidRPr="002D64BD" w:rsidTr="00A817F3">
        <w:trPr>
          <w:trHeight w:val="658"/>
        </w:trPr>
        <w:tc>
          <w:tcPr>
            <w:tcW w:w="1401" w:type="dxa"/>
            <w:vAlign w:val="center"/>
          </w:tcPr>
          <w:p w:rsidR="003F242B" w:rsidRPr="002D64BD" w:rsidRDefault="006009C5" w:rsidP="006009C5">
            <w:pPr>
              <w:jc w:val="left"/>
              <w:rPr>
                <w:sz w:val="28"/>
                <w:szCs w:val="28"/>
              </w:rPr>
            </w:pPr>
            <w:r w:rsidRPr="006009C5">
              <w:rPr>
                <w:rFonts w:hint="eastAsia"/>
                <w:sz w:val="24"/>
                <w:szCs w:val="28"/>
              </w:rPr>
              <w:t>T</w:t>
            </w:r>
            <w:r w:rsidRPr="006009C5">
              <w:rPr>
                <w:sz w:val="24"/>
                <w:szCs w:val="28"/>
              </w:rPr>
              <w:t>opic area</w:t>
            </w:r>
          </w:p>
        </w:tc>
        <w:tc>
          <w:tcPr>
            <w:tcW w:w="7383" w:type="dxa"/>
            <w:gridSpan w:val="7"/>
            <w:vAlign w:val="center"/>
          </w:tcPr>
          <w:p w:rsidR="003F242B" w:rsidRPr="002D64BD" w:rsidRDefault="001061F0" w:rsidP="006009C5">
            <w:pPr>
              <w:jc w:val="left"/>
              <w:rPr>
                <w:sz w:val="28"/>
                <w:szCs w:val="28"/>
              </w:rPr>
            </w:pPr>
            <w:r w:rsidRPr="001061F0">
              <w:rPr>
                <w:color w:val="D9D9D9" w:themeColor="background1" w:themeShade="D9"/>
                <w:sz w:val="28"/>
                <w:szCs w:val="28"/>
              </w:rPr>
              <w:t>Please select from the above listed 11 areas</w:t>
            </w:r>
          </w:p>
        </w:tc>
      </w:tr>
      <w:tr w:rsidR="00A817F3" w:rsidRPr="002D64BD" w:rsidTr="00A817F3">
        <w:trPr>
          <w:trHeight w:val="658"/>
        </w:trPr>
        <w:tc>
          <w:tcPr>
            <w:tcW w:w="1401" w:type="dxa"/>
            <w:vAlign w:val="center"/>
          </w:tcPr>
          <w:p w:rsidR="003F242B" w:rsidRPr="002D64BD" w:rsidRDefault="006009C5" w:rsidP="006009C5">
            <w:pPr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Title of Your A</w:t>
            </w:r>
            <w:r w:rsidRPr="006009C5">
              <w:rPr>
                <w:sz w:val="24"/>
                <w:szCs w:val="28"/>
              </w:rPr>
              <w:t>rticle</w:t>
            </w:r>
          </w:p>
        </w:tc>
        <w:tc>
          <w:tcPr>
            <w:tcW w:w="7383" w:type="dxa"/>
            <w:gridSpan w:val="7"/>
            <w:vAlign w:val="center"/>
          </w:tcPr>
          <w:p w:rsidR="003F242B" w:rsidRPr="006009C5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</w:tr>
      <w:tr w:rsidR="00A817F3" w:rsidRPr="002D64BD" w:rsidTr="00A817F3">
        <w:trPr>
          <w:trHeight w:val="8495"/>
        </w:trPr>
        <w:tc>
          <w:tcPr>
            <w:tcW w:w="1401" w:type="dxa"/>
            <w:vAlign w:val="center"/>
          </w:tcPr>
          <w:p w:rsidR="003F242B" w:rsidRPr="006009C5" w:rsidRDefault="006009C5" w:rsidP="006009C5">
            <w:pPr>
              <w:jc w:val="left"/>
              <w:rPr>
                <w:sz w:val="24"/>
                <w:szCs w:val="28"/>
              </w:rPr>
            </w:pPr>
            <w:r w:rsidRPr="006009C5">
              <w:rPr>
                <w:rFonts w:hint="eastAsia"/>
                <w:sz w:val="24"/>
                <w:szCs w:val="28"/>
              </w:rPr>
              <w:t>A</w:t>
            </w:r>
            <w:r w:rsidRPr="006009C5">
              <w:rPr>
                <w:sz w:val="24"/>
                <w:szCs w:val="28"/>
              </w:rPr>
              <w:t xml:space="preserve">bstract of </w:t>
            </w:r>
          </w:p>
          <w:p w:rsidR="006009C5" w:rsidRPr="002D64BD" w:rsidRDefault="006009C5" w:rsidP="006009C5">
            <w:pPr>
              <w:jc w:val="left"/>
              <w:rPr>
                <w:sz w:val="28"/>
                <w:szCs w:val="28"/>
              </w:rPr>
            </w:pPr>
            <w:r w:rsidRPr="006009C5">
              <w:rPr>
                <w:sz w:val="24"/>
                <w:szCs w:val="28"/>
              </w:rPr>
              <w:t xml:space="preserve">Your </w:t>
            </w:r>
            <w:r>
              <w:rPr>
                <w:sz w:val="24"/>
                <w:szCs w:val="28"/>
              </w:rPr>
              <w:t>A</w:t>
            </w:r>
            <w:r w:rsidRPr="006009C5">
              <w:rPr>
                <w:sz w:val="24"/>
                <w:szCs w:val="28"/>
              </w:rPr>
              <w:t>rticle</w:t>
            </w:r>
          </w:p>
        </w:tc>
        <w:tc>
          <w:tcPr>
            <w:tcW w:w="7383" w:type="dxa"/>
            <w:gridSpan w:val="7"/>
            <w:vAlign w:val="center"/>
          </w:tcPr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Default="003F242B" w:rsidP="006009C5">
            <w:pPr>
              <w:jc w:val="left"/>
              <w:rPr>
                <w:sz w:val="28"/>
                <w:szCs w:val="28"/>
              </w:rPr>
            </w:pPr>
          </w:p>
          <w:p w:rsidR="003F242B" w:rsidRPr="002D64BD" w:rsidRDefault="003F242B" w:rsidP="006009C5">
            <w:pPr>
              <w:jc w:val="left"/>
              <w:rPr>
                <w:sz w:val="28"/>
                <w:szCs w:val="28"/>
              </w:rPr>
            </w:pPr>
          </w:p>
        </w:tc>
      </w:tr>
    </w:tbl>
    <w:p w:rsidR="003F242B" w:rsidRDefault="003F242B" w:rsidP="003F242B">
      <w:pPr>
        <w:jc w:val="center"/>
      </w:pPr>
    </w:p>
    <w:p w:rsidR="003423C5" w:rsidRDefault="003423C5" w:rsidP="00E11D94">
      <w:pPr>
        <w:jc w:val="center"/>
      </w:pPr>
    </w:p>
    <w:p w:rsidR="00E851BA" w:rsidRDefault="00E851BA">
      <w:pPr>
        <w:widowControl/>
        <w:jc w:val="left"/>
        <w:rPr>
          <w:b/>
          <w:sz w:val="27"/>
          <w:szCs w:val="27"/>
        </w:rPr>
      </w:pPr>
    </w:p>
    <w:p w:rsidR="006009C5" w:rsidRDefault="006009C5" w:rsidP="006009C5">
      <w:pPr>
        <w:spacing w:before="240" w:line="276" w:lineRule="auto"/>
        <w:rPr>
          <w:b/>
          <w:sz w:val="27"/>
          <w:szCs w:val="27"/>
        </w:rPr>
      </w:pPr>
      <w:r w:rsidRPr="006009C5">
        <w:rPr>
          <w:rFonts w:hint="eastAsia"/>
          <w:b/>
          <w:sz w:val="27"/>
          <w:szCs w:val="27"/>
        </w:rPr>
        <w:lastRenderedPageBreak/>
        <w:t>附件</w:t>
      </w:r>
      <w:r w:rsidRPr="006009C5">
        <w:rPr>
          <w:rFonts w:hint="eastAsia"/>
          <w:b/>
          <w:sz w:val="27"/>
          <w:szCs w:val="27"/>
        </w:rPr>
        <w:t xml:space="preserve">3: </w:t>
      </w:r>
    </w:p>
    <w:p w:rsidR="006009C5" w:rsidRDefault="006009C5" w:rsidP="006009C5">
      <w:pPr>
        <w:spacing w:before="240" w:line="276" w:lineRule="auto"/>
        <w:jc w:val="center"/>
        <w:rPr>
          <w:rFonts w:ascii="华文中宋" w:eastAsia="华文中宋" w:hAnsi="华文中宋"/>
          <w:b/>
          <w:sz w:val="36"/>
          <w:szCs w:val="27"/>
        </w:rPr>
      </w:pPr>
      <w:r w:rsidRPr="006009C5">
        <w:rPr>
          <w:rFonts w:ascii="华文中宋" w:eastAsia="华文中宋" w:hAnsi="华文中宋" w:hint="eastAsia"/>
          <w:b/>
          <w:sz w:val="36"/>
          <w:szCs w:val="27"/>
        </w:rPr>
        <w:t>论文</w:t>
      </w:r>
      <w:r w:rsidRPr="006009C5">
        <w:rPr>
          <w:rFonts w:ascii="华文中宋" w:eastAsia="华文中宋" w:hAnsi="华文中宋"/>
          <w:b/>
          <w:sz w:val="36"/>
          <w:szCs w:val="27"/>
        </w:rPr>
        <w:t>审核要点</w:t>
      </w:r>
    </w:p>
    <w:p w:rsidR="006009C5" w:rsidRPr="006009C5" w:rsidRDefault="006009C5" w:rsidP="006009C5">
      <w:pPr>
        <w:pStyle w:val="a3"/>
        <w:tabs>
          <w:tab w:val="left" w:pos="810"/>
          <w:tab w:val="left" w:pos="811"/>
        </w:tabs>
        <w:autoSpaceDE w:val="0"/>
        <w:autoSpaceDN w:val="0"/>
        <w:spacing w:line="520" w:lineRule="exact"/>
        <w:ind w:left="100" w:firstLine="562"/>
        <w:jc w:val="left"/>
        <w:rPr>
          <w:rFonts w:ascii="仿宋_GB2312" w:eastAsia="仿宋_GB2312"/>
          <w:b/>
          <w:sz w:val="28"/>
        </w:rPr>
      </w:pPr>
      <w:r w:rsidRPr="006009C5">
        <w:rPr>
          <w:rFonts w:ascii="仿宋_GB2312" w:eastAsia="仿宋_GB2312" w:hint="eastAsia"/>
          <w:b/>
          <w:sz w:val="28"/>
        </w:rPr>
        <w:t>1</w:t>
      </w:r>
      <w:r w:rsidRPr="006009C5">
        <w:rPr>
          <w:rFonts w:ascii="仿宋_GB2312" w:eastAsia="仿宋_GB2312"/>
          <w:b/>
          <w:sz w:val="28"/>
        </w:rPr>
        <w:t>.</w:t>
      </w:r>
      <w:r w:rsidRPr="006009C5">
        <w:rPr>
          <w:rFonts w:ascii="仿宋_GB2312" w:eastAsia="仿宋_GB2312" w:hint="eastAsia"/>
          <w:b/>
          <w:sz w:val="28"/>
        </w:rPr>
        <w:t>形式</w:t>
      </w:r>
      <w:r w:rsidRPr="006009C5">
        <w:rPr>
          <w:rFonts w:ascii="仿宋_GB2312" w:eastAsia="仿宋_GB2312"/>
          <w:b/>
          <w:sz w:val="28"/>
        </w:rPr>
        <w:t>审查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（1）及时提交</w:t>
      </w:r>
    </w:p>
    <w:p w:rsidR="006009C5" w:rsidRP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（2）符合</w:t>
      </w:r>
      <w:r w:rsidRPr="006009C5">
        <w:rPr>
          <w:rFonts w:ascii="仿宋_GB2312" w:eastAsia="仿宋_GB2312"/>
          <w:sz w:val="28"/>
        </w:rPr>
        <w:t>要求的格式</w:t>
      </w:r>
    </w:p>
    <w:p w:rsidR="006009C5" w:rsidRPr="006009C5" w:rsidRDefault="006009C5" w:rsidP="006009C5">
      <w:pPr>
        <w:pStyle w:val="a3"/>
        <w:tabs>
          <w:tab w:val="left" w:pos="810"/>
          <w:tab w:val="left" w:pos="811"/>
        </w:tabs>
        <w:autoSpaceDE w:val="0"/>
        <w:autoSpaceDN w:val="0"/>
        <w:spacing w:line="520" w:lineRule="exact"/>
        <w:ind w:left="100" w:firstLine="562"/>
        <w:jc w:val="left"/>
        <w:rPr>
          <w:rFonts w:ascii="仿宋_GB2312" w:eastAsia="仿宋_GB2312"/>
          <w:b/>
          <w:sz w:val="28"/>
        </w:rPr>
      </w:pPr>
      <w:r w:rsidRPr="006009C5">
        <w:rPr>
          <w:rFonts w:ascii="仿宋_GB2312" w:eastAsia="仿宋_GB2312" w:hint="eastAsia"/>
          <w:b/>
          <w:sz w:val="28"/>
        </w:rPr>
        <w:t>2</w:t>
      </w:r>
      <w:r w:rsidRPr="006009C5">
        <w:rPr>
          <w:rFonts w:ascii="仿宋_GB2312" w:eastAsia="仿宋_GB2312"/>
          <w:b/>
          <w:sz w:val="28"/>
        </w:rPr>
        <w:t xml:space="preserve">. </w:t>
      </w:r>
      <w:r w:rsidRPr="006009C5">
        <w:rPr>
          <w:rFonts w:ascii="仿宋_GB2312" w:eastAsia="仿宋_GB2312" w:hint="eastAsia"/>
          <w:b/>
          <w:sz w:val="28"/>
        </w:rPr>
        <w:t>内容</w:t>
      </w:r>
      <w:r w:rsidRPr="006009C5">
        <w:rPr>
          <w:rFonts w:ascii="仿宋_GB2312" w:eastAsia="仿宋_GB2312"/>
          <w:b/>
          <w:sz w:val="28"/>
        </w:rPr>
        <w:t>审查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</w:t>
      </w:r>
      <w:r w:rsidRPr="006009C5">
        <w:rPr>
          <w:rFonts w:ascii="仿宋_GB2312" w:eastAsia="仿宋_GB2312" w:hint="eastAsia"/>
          <w:sz w:val="28"/>
        </w:rPr>
        <w:t>研究</w:t>
      </w:r>
      <w:r w:rsidRPr="006009C5">
        <w:rPr>
          <w:rFonts w:ascii="仿宋_GB2312" w:eastAsia="仿宋_GB2312"/>
          <w:sz w:val="28"/>
        </w:rPr>
        <w:t>的相关性</w:t>
      </w:r>
    </w:p>
    <w:p w:rsidR="006009C5" w:rsidRP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</w:t>
      </w:r>
      <w:r w:rsidRPr="006009C5">
        <w:rPr>
          <w:rFonts w:ascii="仿宋_GB2312" w:eastAsia="仿宋_GB2312" w:hint="eastAsia"/>
          <w:sz w:val="28"/>
        </w:rPr>
        <w:t>论文</w:t>
      </w:r>
      <w:r w:rsidRPr="006009C5">
        <w:rPr>
          <w:rFonts w:ascii="仿宋_GB2312" w:eastAsia="仿宋_GB2312"/>
          <w:sz w:val="28"/>
        </w:rPr>
        <w:t>结构（</w:t>
      </w:r>
      <w:r w:rsidRPr="006009C5">
        <w:rPr>
          <w:rFonts w:ascii="仿宋_GB2312" w:eastAsia="仿宋_GB2312" w:hint="eastAsia"/>
          <w:sz w:val="28"/>
        </w:rPr>
        <w:t>观点</w:t>
      </w:r>
      <w:r w:rsidRPr="006009C5">
        <w:rPr>
          <w:rFonts w:ascii="仿宋_GB2312" w:eastAsia="仿宋_GB2312"/>
          <w:sz w:val="28"/>
        </w:rPr>
        <w:t>陈述）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</w:t>
      </w:r>
      <w:r w:rsidRPr="006009C5">
        <w:rPr>
          <w:rFonts w:ascii="仿宋_GB2312" w:eastAsia="仿宋_GB2312" w:hint="eastAsia"/>
          <w:sz w:val="28"/>
        </w:rPr>
        <w:t>研究</w:t>
      </w:r>
      <w:r w:rsidRPr="006009C5">
        <w:rPr>
          <w:rFonts w:ascii="仿宋_GB2312" w:eastAsia="仿宋_GB2312"/>
          <w:sz w:val="28"/>
        </w:rPr>
        <w:t>方法合理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（4）</w:t>
      </w:r>
      <w:r w:rsidRPr="006009C5">
        <w:rPr>
          <w:rFonts w:ascii="仿宋_GB2312" w:eastAsia="仿宋_GB2312" w:hint="eastAsia"/>
          <w:sz w:val="28"/>
        </w:rPr>
        <w:t>文章</w:t>
      </w:r>
      <w:r w:rsidRPr="006009C5">
        <w:rPr>
          <w:rFonts w:ascii="仿宋_GB2312" w:eastAsia="仿宋_GB2312"/>
          <w:sz w:val="28"/>
        </w:rPr>
        <w:t>内容与所列主题相关</w:t>
      </w:r>
    </w:p>
    <w:p w:rsidR="006009C5" w:rsidRP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作者</w:t>
      </w:r>
      <w:r w:rsidRPr="006009C5">
        <w:rPr>
          <w:rFonts w:ascii="仿宋_GB2312" w:eastAsia="仿宋_GB2312"/>
          <w:sz w:val="28"/>
        </w:rPr>
        <w:t>个人观点</w:t>
      </w:r>
    </w:p>
    <w:p w:rsidR="006009C5" w:rsidRDefault="006009C5" w:rsidP="006009C5">
      <w:p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（6）</w:t>
      </w:r>
      <w:r w:rsidRPr="006009C5">
        <w:rPr>
          <w:rFonts w:ascii="仿宋_GB2312" w:eastAsia="仿宋_GB2312" w:hint="eastAsia"/>
          <w:sz w:val="28"/>
        </w:rPr>
        <w:t>科学</w:t>
      </w:r>
      <w:r w:rsidRPr="006009C5">
        <w:rPr>
          <w:rFonts w:ascii="仿宋_GB2312" w:eastAsia="仿宋_GB2312"/>
          <w:sz w:val="28"/>
        </w:rPr>
        <w:t>创新</w:t>
      </w:r>
    </w:p>
    <w:p w:rsidR="006009C5" w:rsidRP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作品</w:t>
      </w:r>
      <w:r w:rsidRPr="006009C5">
        <w:rPr>
          <w:rFonts w:ascii="仿宋_GB2312" w:eastAsia="仿宋_GB2312"/>
          <w:sz w:val="28"/>
        </w:rPr>
        <w:t>的</w:t>
      </w:r>
      <w:r w:rsidRPr="006009C5">
        <w:rPr>
          <w:rFonts w:ascii="仿宋_GB2312" w:eastAsia="仿宋_GB2312" w:hint="eastAsia"/>
          <w:sz w:val="28"/>
        </w:rPr>
        <w:t>实用价值</w:t>
      </w:r>
    </w:p>
    <w:p w:rsidR="006009C5" w:rsidRP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总结</w:t>
      </w:r>
      <w:r w:rsidRPr="006009C5">
        <w:rPr>
          <w:rFonts w:ascii="仿宋_GB2312" w:eastAsia="仿宋_GB2312"/>
          <w:sz w:val="28"/>
        </w:rPr>
        <w:t>的能力</w:t>
      </w:r>
    </w:p>
    <w:p w:rsid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最新</w:t>
      </w:r>
      <w:r w:rsidRPr="006009C5">
        <w:rPr>
          <w:rFonts w:ascii="仿宋_GB2312" w:eastAsia="仿宋_GB2312"/>
          <w:sz w:val="28"/>
        </w:rPr>
        <w:t>文献的</w:t>
      </w:r>
      <w:r w:rsidRPr="006009C5">
        <w:rPr>
          <w:rFonts w:ascii="仿宋_GB2312" w:eastAsia="仿宋_GB2312" w:hint="eastAsia"/>
          <w:sz w:val="28"/>
        </w:rPr>
        <w:t>引用</w:t>
      </w:r>
    </w:p>
    <w:p w:rsidR="006009C5" w:rsidRPr="006009C5" w:rsidRDefault="006009C5" w:rsidP="006009C5">
      <w:pPr>
        <w:pStyle w:val="a3"/>
        <w:numPr>
          <w:ilvl w:val="0"/>
          <w:numId w:val="7"/>
        </w:numPr>
        <w:tabs>
          <w:tab w:val="left" w:pos="1516"/>
          <w:tab w:val="left" w:pos="1517"/>
        </w:tabs>
        <w:autoSpaceDE w:val="0"/>
        <w:autoSpaceDN w:val="0"/>
        <w:spacing w:before="141" w:line="520" w:lineRule="exact"/>
        <w:ind w:firstLineChars="0"/>
        <w:jc w:val="left"/>
        <w:rPr>
          <w:rFonts w:ascii="仿宋_GB2312" w:eastAsia="仿宋_GB2312"/>
          <w:sz w:val="28"/>
        </w:rPr>
      </w:pPr>
      <w:r w:rsidRPr="006009C5">
        <w:rPr>
          <w:rFonts w:ascii="仿宋_GB2312" w:eastAsia="仿宋_GB2312" w:hint="eastAsia"/>
          <w:sz w:val="28"/>
        </w:rPr>
        <w:t>无</w:t>
      </w:r>
      <w:r w:rsidRPr="006009C5">
        <w:rPr>
          <w:rFonts w:ascii="仿宋_GB2312" w:eastAsia="仿宋_GB2312"/>
          <w:sz w:val="28"/>
        </w:rPr>
        <w:t>根本性错误</w:t>
      </w:r>
    </w:p>
    <w:p w:rsidR="006009C5" w:rsidRPr="006009C5" w:rsidRDefault="006009C5" w:rsidP="006009C5">
      <w:pPr>
        <w:tabs>
          <w:tab w:val="left" w:pos="1516"/>
          <w:tab w:val="left" w:pos="1517"/>
        </w:tabs>
        <w:spacing w:before="141" w:line="520" w:lineRule="exact"/>
        <w:ind w:left="810"/>
        <w:rPr>
          <w:rFonts w:ascii="仿宋_GB2312" w:eastAsia="仿宋_GB2312"/>
          <w:sz w:val="32"/>
          <w:szCs w:val="28"/>
        </w:rPr>
      </w:pPr>
    </w:p>
    <w:p w:rsidR="006009C5" w:rsidRPr="006009C5" w:rsidRDefault="006009C5" w:rsidP="006009C5">
      <w:pPr>
        <w:spacing w:before="240" w:line="276" w:lineRule="auto"/>
        <w:jc w:val="center"/>
        <w:rPr>
          <w:rFonts w:ascii="华文中宋" w:eastAsia="华文中宋" w:hAnsi="华文中宋"/>
          <w:b/>
          <w:sz w:val="40"/>
          <w:szCs w:val="27"/>
        </w:rPr>
      </w:pPr>
    </w:p>
    <w:sectPr w:rsidR="006009C5" w:rsidRPr="0060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1C" w:rsidRDefault="0097551C" w:rsidP="00B77C17">
      <w:r>
        <w:separator/>
      </w:r>
    </w:p>
  </w:endnote>
  <w:endnote w:type="continuationSeparator" w:id="0">
    <w:p w:rsidR="0097551C" w:rsidRDefault="0097551C" w:rsidP="00B7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1C" w:rsidRDefault="0097551C" w:rsidP="00B77C17">
      <w:r>
        <w:separator/>
      </w:r>
    </w:p>
  </w:footnote>
  <w:footnote w:type="continuationSeparator" w:id="0">
    <w:p w:rsidR="0097551C" w:rsidRDefault="0097551C" w:rsidP="00B7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58DC25"/>
    <w:multiLevelType w:val="singleLevel"/>
    <w:tmpl w:val="8658DC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35D1552"/>
    <w:multiLevelType w:val="hybridMultilevel"/>
    <w:tmpl w:val="C6146612"/>
    <w:lvl w:ilvl="0" w:tplc="B5BA1D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58C4705"/>
    <w:multiLevelType w:val="hybridMultilevel"/>
    <w:tmpl w:val="8E92DFD2"/>
    <w:lvl w:ilvl="0" w:tplc="64BE2540">
      <w:start w:val="3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E9453CE"/>
    <w:multiLevelType w:val="multilevel"/>
    <w:tmpl w:val="1E945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24D4"/>
    <w:multiLevelType w:val="hybridMultilevel"/>
    <w:tmpl w:val="D690EA34"/>
    <w:lvl w:ilvl="0" w:tplc="8C10D784">
      <w:start w:val="1"/>
      <w:numFmt w:val="decimal"/>
      <w:lvlText w:val="%1."/>
      <w:lvlJc w:val="left"/>
      <w:pPr>
        <w:ind w:left="100" w:hanging="425"/>
      </w:pPr>
      <w:rPr>
        <w:rFonts w:ascii="仿宋_GB2312" w:eastAsia="仿宋_GB2312" w:hAnsiTheme="minorHAnsi" w:cstheme="minorBidi"/>
        <w:w w:val="100"/>
        <w:sz w:val="24"/>
        <w:szCs w:val="24"/>
        <w:lang w:val="ru-RU" w:eastAsia="ru-RU" w:bidi="ru-RU"/>
      </w:rPr>
    </w:lvl>
    <w:lvl w:ilvl="1" w:tplc="6F12A7D0">
      <w:numFmt w:val="bullet"/>
      <w:lvlText w:val=""/>
      <w:lvlJc w:val="left"/>
      <w:pPr>
        <w:ind w:left="151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12E7244">
      <w:numFmt w:val="bullet"/>
      <w:lvlText w:val="•"/>
      <w:lvlJc w:val="left"/>
      <w:pPr>
        <w:ind w:left="2416" w:hanging="706"/>
      </w:pPr>
      <w:rPr>
        <w:rFonts w:hint="default"/>
        <w:lang w:val="ru-RU" w:eastAsia="ru-RU" w:bidi="ru-RU"/>
      </w:rPr>
    </w:lvl>
    <w:lvl w:ilvl="3" w:tplc="033A10D4">
      <w:numFmt w:val="bullet"/>
      <w:lvlText w:val="•"/>
      <w:lvlJc w:val="left"/>
      <w:pPr>
        <w:ind w:left="3312" w:hanging="706"/>
      </w:pPr>
      <w:rPr>
        <w:rFonts w:hint="default"/>
        <w:lang w:val="ru-RU" w:eastAsia="ru-RU" w:bidi="ru-RU"/>
      </w:rPr>
    </w:lvl>
    <w:lvl w:ilvl="4" w:tplc="0438539A">
      <w:numFmt w:val="bullet"/>
      <w:lvlText w:val="•"/>
      <w:lvlJc w:val="left"/>
      <w:pPr>
        <w:ind w:left="4208" w:hanging="706"/>
      </w:pPr>
      <w:rPr>
        <w:rFonts w:hint="default"/>
        <w:lang w:val="ru-RU" w:eastAsia="ru-RU" w:bidi="ru-RU"/>
      </w:rPr>
    </w:lvl>
    <w:lvl w:ilvl="5" w:tplc="A50086B0">
      <w:numFmt w:val="bullet"/>
      <w:lvlText w:val="•"/>
      <w:lvlJc w:val="left"/>
      <w:pPr>
        <w:ind w:left="5104" w:hanging="706"/>
      </w:pPr>
      <w:rPr>
        <w:rFonts w:hint="default"/>
        <w:lang w:val="ru-RU" w:eastAsia="ru-RU" w:bidi="ru-RU"/>
      </w:rPr>
    </w:lvl>
    <w:lvl w:ilvl="6" w:tplc="AD38B714">
      <w:numFmt w:val="bullet"/>
      <w:lvlText w:val="•"/>
      <w:lvlJc w:val="left"/>
      <w:pPr>
        <w:ind w:left="6000" w:hanging="706"/>
      </w:pPr>
      <w:rPr>
        <w:rFonts w:hint="default"/>
        <w:lang w:val="ru-RU" w:eastAsia="ru-RU" w:bidi="ru-RU"/>
      </w:rPr>
    </w:lvl>
    <w:lvl w:ilvl="7" w:tplc="24B45140">
      <w:numFmt w:val="bullet"/>
      <w:lvlText w:val="•"/>
      <w:lvlJc w:val="left"/>
      <w:pPr>
        <w:ind w:left="6896" w:hanging="706"/>
      </w:pPr>
      <w:rPr>
        <w:rFonts w:hint="default"/>
        <w:lang w:val="ru-RU" w:eastAsia="ru-RU" w:bidi="ru-RU"/>
      </w:rPr>
    </w:lvl>
    <w:lvl w:ilvl="8" w:tplc="746E0C0A">
      <w:numFmt w:val="bullet"/>
      <w:lvlText w:val="•"/>
      <w:lvlJc w:val="left"/>
      <w:pPr>
        <w:ind w:left="7792" w:hanging="706"/>
      </w:pPr>
      <w:rPr>
        <w:rFonts w:hint="default"/>
        <w:lang w:val="ru-RU" w:eastAsia="ru-RU" w:bidi="ru-RU"/>
      </w:rPr>
    </w:lvl>
  </w:abstractNum>
  <w:abstractNum w:abstractNumId="5" w15:restartNumberingAfterBreak="0">
    <w:nsid w:val="2673385A"/>
    <w:multiLevelType w:val="hybridMultilevel"/>
    <w:tmpl w:val="94BC7740"/>
    <w:lvl w:ilvl="0" w:tplc="36B049F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913459C"/>
    <w:multiLevelType w:val="hybridMultilevel"/>
    <w:tmpl w:val="80B8A9BC"/>
    <w:lvl w:ilvl="0" w:tplc="1B7E1DE6">
      <w:start w:val="6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CAA"/>
    <w:rsid w:val="001061F0"/>
    <w:rsid w:val="00111475"/>
    <w:rsid w:val="0013704F"/>
    <w:rsid w:val="001E52C2"/>
    <w:rsid w:val="0020774E"/>
    <w:rsid w:val="00237B30"/>
    <w:rsid w:val="0028759E"/>
    <w:rsid w:val="002B491D"/>
    <w:rsid w:val="002C33F2"/>
    <w:rsid w:val="002D64BD"/>
    <w:rsid w:val="003423C5"/>
    <w:rsid w:val="00376EBE"/>
    <w:rsid w:val="003E0A9D"/>
    <w:rsid w:val="003F242B"/>
    <w:rsid w:val="003F296F"/>
    <w:rsid w:val="004427B5"/>
    <w:rsid w:val="00515219"/>
    <w:rsid w:val="00534608"/>
    <w:rsid w:val="005C5B88"/>
    <w:rsid w:val="005F30CC"/>
    <w:rsid w:val="005F5CAA"/>
    <w:rsid w:val="006009C5"/>
    <w:rsid w:val="006310A3"/>
    <w:rsid w:val="00660E9F"/>
    <w:rsid w:val="006A6020"/>
    <w:rsid w:val="006C2F58"/>
    <w:rsid w:val="00755939"/>
    <w:rsid w:val="00756127"/>
    <w:rsid w:val="0097551C"/>
    <w:rsid w:val="00975E1C"/>
    <w:rsid w:val="009C315E"/>
    <w:rsid w:val="009C34A1"/>
    <w:rsid w:val="00A20763"/>
    <w:rsid w:val="00A817F3"/>
    <w:rsid w:val="00A86872"/>
    <w:rsid w:val="00A91322"/>
    <w:rsid w:val="00B77C17"/>
    <w:rsid w:val="00B90964"/>
    <w:rsid w:val="00BE7DFD"/>
    <w:rsid w:val="00CA3DF8"/>
    <w:rsid w:val="00CE1999"/>
    <w:rsid w:val="00CE361A"/>
    <w:rsid w:val="00D81429"/>
    <w:rsid w:val="00DA6080"/>
    <w:rsid w:val="00E11D94"/>
    <w:rsid w:val="00E7254F"/>
    <w:rsid w:val="00E851BA"/>
    <w:rsid w:val="00ED5ADF"/>
    <w:rsid w:val="00F06759"/>
    <w:rsid w:val="00F67642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664FD"/>
  <w15:docId w15:val="{5569534A-E648-4618-B21C-0BA9B786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5CA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1D9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11D9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E1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77C1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77C17"/>
    <w:rPr>
      <w:sz w:val="18"/>
      <w:szCs w:val="18"/>
    </w:rPr>
  </w:style>
  <w:style w:type="table" w:customStyle="1" w:styleId="2">
    <w:name w:val="Сетка таблицы2"/>
    <w:basedOn w:val="a1"/>
    <w:uiPriority w:val="59"/>
    <w:rsid w:val="003F24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伟</dc:creator>
  <cp:keywords/>
  <dc:description/>
  <cp:lastModifiedBy>赖 伟</cp:lastModifiedBy>
  <cp:revision>3</cp:revision>
  <dcterms:created xsi:type="dcterms:W3CDTF">2020-01-21T18:26:00Z</dcterms:created>
  <dcterms:modified xsi:type="dcterms:W3CDTF">2020-01-21T18:30:00Z</dcterms:modified>
</cp:coreProperties>
</file>