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65" w:rsidRPr="00991F65" w:rsidRDefault="00991F65" w:rsidP="00991F65">
      <w:pPr>
        <w:widowControl/>
        <w:spacing w:line="600" w:lineRule="exact"/>
        <w:jc w:val="center"/>
        <w:rPr>
          <w:rFonts w:ascii="方正小标宋简体" w:eastAsia="方正小标宋简体" w:hAnsi="微软雅黑" w:cs="Tahoma" w:hint="eastAsia"/>
          <w:color w:val="428EDC"/>
          <w:kern w:val="0"/>
          <w:sz w:val="36"/>
          <w:szCs w:val="36"/>
        </w:rPr>
      </w:pPr>
      <w:r w:rsidRPr="00991F65">
        <w:rPr>
          <w:rFonts w:ascii="方正小标宋简体" w:eastAsia="方正小标宋简体" w:hAnsi="微软雅黑" w:cs="Tahoma" w:hint="eastAsia"/>
          <w:color w:val="428EDC"/>
          <w:kern w:val="0"/>
          <w:sz w:val="36"/>
          <w:szCs w:val="36"/>
        </w:rPr>
        <w:t>科技部关于发布国家重点研发计划 “制造基础技术与关键部件”等重点专项2020年度</w:t>
      </w:r>
      <w:proofErr w:type="gramStart"/>
      <w:r w:rsidRPr="00991F65">
        <w:rPr>
          <w:rFonts w:ascii="方正小标宋简体" w:eastAsia="方正小标宋简体" w:hAnsi="微软雅黑" w:cs="Tahoma" w:hint="eastAsia"/>
          <w:color w:val="428EDC"/>
          <w:kern w:val="0"/>
          <w:sz w:val="36"/>
          <w:szCs w:val="36"/>
        </w:rPr>
        <w:t>定向项目</w:t>
      </w:r>
      <w:proofErr w:type="gramEnd"/>
      <w:r w:rsidRPr="00991F65">
        <w:rPr>
          <w:rFonts w:ascii="方正小标宋简体" w:eastAsia="方正小标宋简体" w:hAnsi="微软雅黑" w:cs="Tahoma" w:hint="eastAsia"/>
          <w:color w:val="428EDC"/>
          <w:kern w:val="0"/>
          <w:sz w:val="36"/>
          <w:szCs w:val="36"/>
        </w:rPr>
        <w:t>申报指南的通知</w:t>
      </w:r>
    </w:p>
    <w:p w:rsidR="00991F65" w:rsidRPr="00991F65" w:rsidRDefault="00991F65" w:rsidP="00991F65">
      <w:pPr>
        <w:widowControl/>
        <w:snapToGrid w:val="0"/>
        <w:spacing w:line="450" w:lineRule="atLeast"/>
        <w:jc w:val="left"/>
        <w:rPr>
          <w:rFonts w:ascii="宋体" w:eastAsia="宋体" w:hAnsi="宋体" w:cs="Tahoma"/>
          <w:color w:val="444444"/>
          <w:kern w:val="0"/>
          <w:sz w:val="26"/>
          <w:szCs w:val="26"/>
        </w:rPr>
      </w:pPr>
      <w:r w:rsidRPr="00991F65">
        <w:rPr>
          <w:rFonts w:ascii="宋体" w:eastAsia="宋体" w:hAnsi="宋体" w:cs="Tahoma" w:hint="eastAsia"/>
          <w:color w:val="444444"/>
          <w:kern w:val="0"/>
          <w:sz w:val="26"/>
          <w:szCs w:val="26"/>
        </w:rPr>
        <w:t>山西省科技厅、山东省科技厅、河南省科技厅、湖南省科技厅、贵州省科技厅，北京科技大学：</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根据国务院印发的《关于深化中央财政科技计划（专项、基金等）管理改革的方案》（国发〔2014〕64号）的总体部署，按照国家重点研发计划组织管理的相关要求，现将“制造基础技术与关键部件”等重点专项2020年度</w:t>
      </w:r>
      <w:proofErr w:type="gramStart"/>
      <w:r w:rsidRPr="00991F65">
        <w:rPr>
          <w:rFonts w:ascii="宋体" w:eastAsia="宋体" w:hAnsi="宋体" w:cs="Tahoma" w:hint="eastAsia"/>
          <w:color w:val="444444"/>
          <w:kern w:val="0"/>
          <w:sz w:val="26"/>
          <w:szCs w:val="26"/>
        </w:rPr>
        <w:t>定向项目</w:t>
      </w:r>
      <w:proofErr w:type="gramEnd"/>
      <w:r w:rsidRPr="00991F65">
        <w:rPr>
          <w:rFonts w:ascii="宋体" w:eastAsia="宋体" w:hAnsi="宋体" w:cs="Tahoma" w:hint="eastAsia"/>
          <w:color w:val="444444"/>
          <w:kern w:val="0"/>
          <w:sz w:val="26"/>
          <w:szCs w:val="26"/>
        </w:rPr>
        <w:t>申报指南予以公布。请根据指南要求组织项目申报工作。有关事项通知如下。</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b/>
          <w:bCs/>
          <w:color w:val="444444"/>
          <w:kern w:val="0"/>
          <w:sz w:val="26"/>
          <w:szCs w:val="26"/>
        </w:rPr>
        <w:t>   一、项目组织申报工作流程</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3. 国家重点研发计划项目申报评审具体工作流程如下。</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——项目申报单位根据指南相关申报要求，通过国家科技管理信息系统填写并提交项目申报书。从指南发布日到申报书受理截止日不少于50天。</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——项目牵头申报单位应与所有参与单位签署联合申报协议，并明确协议签署时间；项目牵头申报单位、课题申报单位、项目负责人及课题负责人</w:t>
      </w:r>
      <w:proofErr w:type="gramStart"/>
      <w:r w:rsidRPr="00991F65">
        <w:rPr>
          <w:rFonts w:ascii="宋体" w:eastAsia="宋体" w:hAnsi="宋体" w:cs="Tahoma" w:hint="eastAsia"/>
          <w:color w:val="444444"/>
          <w:kern w:val="0"/>
          <w:sz w:val="26"/>
          <w:szCs w:val="26"/>
        </w:rPr>
        <w:t>须签署诚信</w:t>
      </w:r>
      <w:proofErr w:type="gramEnd"/>
      <w:r w:rsidRPr="00991F65">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——各推荐单位加强对所推荐的项目申报材料审核把关，按时将推荐项目通过国家科技管理信息系统统一报送。</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lastRenderedPageBreak/>
        <w:t>   ——专业机构在受理项目申报后，组织形式审查，并组织答辩评审，申报项目的负责人进行报告答辩。根据专家评议情况择优立项。对于支持1~2项的指南方向，原则上只支持1项，如申报项目的评审结果前两位评价相近，且技术路线明显不同，可同时立项支持，并建立动态调整机制，结合过程管理开展中期评估，根据评估结果确定后续支持方式。</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b/>
          <w:bCs/>
          <w:color w:val="444444"/>
          <w:kern w:val="0"/>
          <w:sz w:val="26"/>
          <w:szCs w:val="26"/>
        </w:rPr>
        <w:t>   二、组织申报的推荐单位</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各推荐单位应根据指南的具体要求、在本单位职能和业务范围内推荐，并对所推荐项目的真实性等负责。</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b/>
          <w:bCs/>
          <w:color w:val="444444"/>
          <w:kern w:val="0"/>
          <w:sz w:val="26"/>
          <w:szCs w:val="26"/>
        </w:rPr>
        <w:t>   三、申报资格要求</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申报单位同一个项目只能通过单个推荐单位申报，不得多头申报和重复申报。</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2. 项目（课题）负责人须具有高级职称或博士学位，1960年1月1日以后出生，每年用于项目的工作时间不得少于6个月。</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4. 项目（课题）负责人限申报1个项目（课题）；国家科技重大专项、国家重点研发计划重点专项、科技创新2030</w:t>
      </w:r>
      <w:proofErr w:type="gramStart"/>
      <w:r w:rsidRPr="00991F65">
        <w:rPr>
          <w:rFonts w:ascii="宋体" w:eastAsia="宋体" w:hAnsi="宋体" w:cs="Tahoma" w:hint="eastAsia"/>
          <w:color w:val="444444"/>
          <w:kern w:val="0"/>
          <w:sz w:val="26"/>
          <w:szCs w:val="26"/>
        </w:rPr>
        <w:t>—重大</w:t>
      </w:r>
      <w:proofErr w:type="gramEnd"/>
      <w:r w:rsidRPr="00991F65">
        <w:rPr>
          <w:rFonts w:ascii="宋体" w:eastAsia="宋体" w:hAnsi="宋体" w:cs="Tahoma" w:hint="eastAsia"/>
          <w:color w:val="444444"/>
          <w:kern w:val="0"/>
          <w:sz w:val="26"/>
          <w:szCs w:val="26"/>
        </w:rPr>
        <w:t>项目的在</w:t>
      </w:r>
      <w:proofErr w:type="gramStart"/>
      <w:r w:rsidRPr="00991F65">
        <w:rPr>
          <w:rFonts w:ascii="宋体" w:eastAsia="宋体" w:hAnsi="宋体" w:cs="Tahoma" w:hint="eastAsia"/>
          <w:color w:val="444444"/>
          <w:kern w:val="0"/>
          <w:sz w:val="26"/>
          <w:szCs w:val="26"/>
        </w:rPr>
        <w:t>研</w:t>
      </w:r>
      <w:proofErr w:type="gramEnd"/>
      <w:r w:rsidRPr="00991F65">
        <w:rPr>
          <w:rFonts w:ascii="宋体" w:eastAsia="宋体" w:hAnsi="宋体" w:cs="Tahoma" w:hint="eastAsia"/>
          <w:color w:val="444444"/>
          <w:kern w:val="0"/>
          <w:sz w:val="26"/>
          <w:szCs w:val="26"/>
        </w:rPr>
        <w:t>项目（</w:t>
      </w:r>
      <w:proofErr w:type="gramStart"/>
      <w:r w:rsidRPr="00991F65">
        <w:rPr>
          <w:rFonts w:ascii="宋体" w:eastAsia="宋体" w:hAnsi="宋体" w:cs="Tahoma" w:hint="eastAsia"/>
          <w:color w:val="444444"/>
          <w:kern w:val="0"/>
          <w:sz w:val="26"/>
          <w:szCs w:val="26"/>
        </w:rPr>
        <w:t>含任务</w:t>
      </w:r>
      <w:proofErr w:type="gramEnd"/>
      <w:r w:rsidRPr="00991F65">
        <w:rPr>
          <w:rFonts w:ascii="宋体" w:eastAsia="宋体" w:hAnsi="宋体" w:cs="Tahoma" w:hint="eastAsia"/>
          <w:color w:val="444444"/>
          <w:kern w:val="0"/>
          <w:sz w:val="26"/>
          <w:szCs w:val="26"/>
        </w:rPr>
        <w:t>或课题）负责人不得牵头申报项目（课题）。国家重点研发计划重点专项、科技创新2030</w:t>
      </w:r>
      <w:proofErr w:type="gramStart"/>
      <w:r w:rsidRPr="00991F65">
        <w:rPr>
          <w:rFonts w:ascii="宋体" w:eastAsia="宋体" w:hAnsi="宋体" w:cs="Tahoma" w:hint="eastAsia"/>
          <w:color w:val="444444"/>
          <w:kern w:val="0"/>
          <w:sz w:val="26"/>
          <w:szCs w:val="26"/>
        </w:rPr>
        <w:t>—重大</w:t>
      </w:r>
      <w:proofErr w:type="gramEnd"/>
      <w:r w:rsidRPr="00991F65">
        <w:rPr>
          <w:rFonts w:ascii="宋体" w:eastAsia="宋体" w:hAnsi="宋体" w:cs="Tahoma" w:hint="eastAsia"/>
          <w:color w:val="444444"/>
          <w:kern w:val="0"/>
          <w:sz w:val="26"/>
          <w:szCs w:val="26"/>
        </w:rPr>
        <w:t>项目的在</w:t>
      </w:r>
      <w:proofErr w:type="gramStart"/>
      <w:r w:rsidRPr="00991F65">
        <w:rPr>
          <w:rFonts w:ascii="宋体" w:eastAsia="宋体" w:hAnsi="宋体" w:cs="Tahoma" w:hint="eastAsia"/>
          <w:color w:val="444444"/>
          <w:kern w:val="0"/>
          <w:sz w:val="26"/>
          <w:szCs w:val="26"/>
        </w:rPr>
        <w:t>研</w:t>
      </w:r>
      <w:proofErr w:type="gramEnd"/>
      <w:r w:rsidRPr="00991F65">
        <w:rPr>
          <w:rFonts w:ascii="宋体" w:eastAsia="宋体" w:hAnsi="宋体" w:cs="Tahoma" w:hint="eastAsia"/>
          <w:color w:val="444444"/>
          <w:kern w:val="0"/>
          <w:sz w:val="26"/>
          <w:szCs w:val="26"/>
        </w:rPr>
        <w:t>项目负责人（不含任务或课题负责人）也不得参与申报项目（课题）。</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lastRenderedPageBreak/>
        <w:t>   项目（课题）负责人、项目骨干的申报项目（课题）和国家科技重大专项、国家重点研发计划、科技创新2030</w:t>
      </w:r>
      <w:proofErr w:type="gramStart"/>
      <w:r w:rsidRPr="00991F65">
        <w:rPr>
          <w:rFonts w:ascii="宋体" w:eastAsia="宋体" w:hAnsi="宋体" w:cs="Tahoma" w:hint="eastAsia"/>
          <w:color w:val="444444"/>
          <w:kern w:val="0"/>
          <w:sz w:val="26"/>
          <w:szCs w:val="26"/>
        </w:rPr>
        <w:t>—重大</w:t>
      </w:r>
      <w:proofErr w:type="gramEnd"/>
      <w:r w:rsidRPr="00991F65">
        <w:rPr>
          <w:rFonts w:ascii="宋体" w:eastAsia="宋体" w:hAnsi="宋体" w:cs="Tahoma" w:hint="eastAsia"/>
          <w:color w:val="444444"/>
          <w:kern w:val="0"/>
          <w:sz w:val="26"/>
          <w:szCs w:val="26"/>
        </w:rPr>
        <w:t>项目在</w:t>
      </w:r>
      <w:proofErr w:type="gramStart"/>
      <w:r w:rsidRPr="00991F65">
        <w:rPr>
          <w:rFonts w:ascii="宋体" w:eastAsia="宋体" w:hAnsi="宋体" w:cs="Tahoma" w:hint="eastAsia"/>
          <w:color w:val="444444"/>
          <w:kern w:val="0"/>
          <w:sz w:val="26"/>
          <w:szCs w:val="26"/>
        </w:rPr>
        <w:t>研</w:t>
      </w:r>
      <w:proofErr w:type="gramEnd"/>
      <w:r w:rsidRPr="00991F65">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991F65">
        <w:rPr>
          <w:rFonts w:ascii="宋体" w:eastAsia="宋体" w:hAnsi="宋体" w:cs="Tahoma" w:hint="eastAsia"/>
          <w:color w:val="444444"/>
          <w:kern w:val="0"/>
          <w:sz w:val="26"/>
          <w:szCs w:val="26"/>
        </w:rPr>
        <w:t>—重大</w:t>
      </w:r>
      <w:proofErr w:type="gramEnd"/>
      <w:r w:rsidRPr="00991F65">
        <w:rPr>
          <w:rFonts w:ascii="宋体" w:eastAsia="宋体" w:hAnsi="宋体" w:cs="Tahoma" w:hint="eastAsia"/>
          <w:color w:val="444444"/>
          <w:kern w:val="0"/>
          <w:sz w:val="26"/>
          <w:szCs w:val="26"/>
        </w:rPr>
        <w:t>项目在</w:t>
      </w:r>
      <w:proofErr w:type="gramStart"/>
      <w:r w:rsidRPr="00991F65">
        <w:rPr>
          <w:rFonts w:ascii="宋体" w:eastAsia="宋体" w:hAnsi="宋体" w:cs="Tahoma" w:hint="eastAsia"/>
          <w:color w:val="444444"/>
          <w:kern w:val="0"/>
          <w:sz w:val="26"/>
          <w:szCs w:val="26"/>
        </w:rPr>
        <w:t>研</w:t>
      </w:r>
      <w:proofErr w:type="gramEnd"/>
      <w:r w:rsidRPr="00991F65">
        <w:rPr>
          <w:rFonts w:ascii="宋体" w:eastAsia="宋体" w:hAnsi="宋体" w:cs="Tahoma" w:hint="eastAsia"/>
          <w:color w:val="444444"/>
          <w:kern w:val="0"/>
          <w:sz w:val="26"/>
          <w:szCs w:val="26"/>
        </w:rPr>
        <w:t>项目（</w:t>
      </w:r>
      <w:proofErr w:type="gramStart"/>
      <w:r w:rsidRPr="00991F65">
        <w:rPr>
          <w:rFonts w:ascii="宋体" w:eastAsia="宋体" w:hAnsi="宋体" w:cs="Tahoma" w:hint="eastAsia"/>
          <w:color w:val="444444"/>
          <w:kern w:val="0"/>
          <w:sz w:val="26"/>
          <w:szCs w:val="26"/>
        </w:rPr>
        <w:t>含任务</w:t>
      </w:r>
      <w:proofErr w:type="gramEnd"/>
      <w:r w:rsidRPr="00991F65">
        <w:rPr>
          <w:rFonts w:ascii="宋体" w:eastAsia="宋体" w:hAnsi="宋体" w:cs="Tahoma" w:hint="eastAsia"/>
          <w:color w:val="444444"/>
          <w:kern w:val="0"/>
          <w:sz w:val="26"/>
          <w:szCs w:val="26"/>
        </w:rPr>
        <w:t>或课题）负责人不得因申报国家重点研发计划重点专项项目（课题）而退出目前承担的项目（</w:t>
      </w:r>
      <w:proofErr w:type="gramStart"/>
      <w:r w:rsidRPr="00991F65">
        <w:rPr>
          <w:rFonts w:ascii="宋体" w:eastAsia="宋体" w:hAnsi="宋体" w:cs="Tahoma" w:hint="eastAsia"/>
          <w:color w:val="444444"/>
          <w:kern w:val="0"/>
          <w:sz w:val="26"/>
          <w:szCs w:val="26"/>
        </w:rPr>
        <w:t>含任务</w:t>
      </w:r>
      <w:proofErr w:type="gramEnd"/>
      <w:r w:rsidRPr="00991F65">
        <w:rPr>
          <w:rFonts w:ascii="宋体" w:eastAsia="宋体" w:hAnsi="宋体" w:cs="Tahoma" w:hint="eastAsia"/>
          <w:color w:val="444444"/>
          <w:kern w:val="0"/>
          <w:sz w:val="26"/>
          <w:szCs w:val="26"/>
        </w:rPr>
        <w:t>或课题）。国家科技重大专项、国家重点研发计划、科技创新2030</w:t>
      </w:r>
      <w:proofErr w:type="gramStart"/>
      <w:r w:rsidRPr="00991F65">
        <w:rPr>
          <w:rFonts w:ascii="宋体" w:eastAsia="宋体" w:hAnsi="宋体" w:cs="Tahoma" w:hint="eastAsia"/>
          <w:color w:val="444444"/>
          <w:kern w:val="0"/>
          <w:sz w:val="26"/>
          <w:szCs w:val="26"/>
        </w:rPr>
        <w:t>—重大</w:t>
      </w:r>
      <w:proofErr w:type="gramEnd"/>
      <w:r w:rsidRPr="00991F65">
        <w:rPr>
          <w:rFonts w:ascii="宋体" w:eastAsia="宋体" w:hAnsi="宋体" w:cs="Tahoma" w:hint="eastAsia"/>
          <w:color w:val="444444"/>
          <w:kern w:val="0"/>
          <w:sz w:val="26"/>
          <w:szCs w:val="26"/>
        </w:rPr>
        <w:t>项目的在</w:t>
      </w:r>
      <w:proofErr w:type="gramStart"/>
      <w:r w:rsidRPr="00991F65">
        <w:rPr>
          <w:rFonts w:ascii="宋体" w:eastAsia="宋体" w:hAnsi="宋体" w:cs="Tahoma" w:hint="eastAsia"/>
          <w:color w:val="444444"/>
          <w:kern w:val="0"/>
          <w:sz w:val="26"/>
          <w:szCs w:val="26"/>
        </w:rPr>
        <w:t>研</w:t>
      </w:r>
      <w:proofErr w:type="gramEnd"/>
      <w:r w:rsidRPr="00991F65">
        <w:rPr>
          <w:rFonts w:ascii="宋体" w:eastAsia="宋体" w:hAnsi="宋体" w:cs="Tahoma" w:hint="eastAsia"/>
          <w:color w:val="444444"/>
          <w:kern w:val="0"/>
          <w:sz w:val="26"/>
          <w:szCs w:val="26"/>
        </w:rPr>
        <w:t>项目（</w:t>
      </w:r>
      <w:proofErr w:type="gramStart"/>
      <w:r w:rsidRPr="00991F65">
        <w:rPr>
          <w:rFonts w:ascii="宋体" w:eastAsia="宋体" w:hAnsi="宋体" w:cs="Tahoma" w:hint="eastAsia"/>
          <w:color w:val="444444"/>
          <w:kern w:val="0"/>
          <w:sz w:val="26"/>
          <w:szCs w:val="26"/>
        </w:rPr>
        <w:t>含任务</w:t>
      </w:r>
      <w:proofErr w:type="gramEnd"/>
      <w:r w:rsidRPr="00991F65">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计划任务书执行期（包括延期后的执行期）到2020年12月31日之前的在</w:t>
      </w:r>
      <w:proofErr w:type="gramStart"/>
      <w:r w:rsidRPr="00991F65">
        <w:rPr>
          <w:rFonts w:ascii="宋体" w:eastAsia="宋体" w:hAnsi="宋体" w:cs="Tahoma" w:hint="eastAsia"/>
          <w:color w:val="444444"/>
          <w:kern w:val="0"/>
          <w:sz w:val="26"/>
          <w:szCs w:val="26"/>
        </w:rPr>
        <w:t>研</w:t>
      </w:r>
      <w:proofErr w:type="gramEnd"/>
      <w:r w:rsidRPr="00991F65">
        <w:rPr>
          <w:rFonts w:ascii="宋体" w:eastAsia="宋体" w:hAnsi="宋体" w:cs="Tahoma" w:hint="eastAsia"/>
          <w:color w:val="444444"/>
          <w:kern w:val="0"/>
          <w:sz w:val="26"/>
          <w:szCs w:val="26"/>
        </w:rPr>
        <w:t>项目（</w:t>
      </w:r>
      <w:proofErr w:type="gramStart"/>
      <w:r w:rsidRPr="00991F65">
        <w:rPr>
          <w:rFonts w:ascii="宋体" w:eastAsia="宋体" w:hAnsi="宋体" w:cs="Tahoma" w:hint="eastAsia"/>
          <w:color w:val="444444"/>
          <w:kern w:val="0"/>
          <w:sz w:val="26"/>
          <w:szCs w:val="26"/>
        </w:rPr>
        <w:t>含任务</w:t>
      </w:r>
      <w:proofErr w:type="gramEnd"/>
      <w:r w:rsidRPr="00991F65">
        <w:rPr>
          <w:rFonts w:ascii="宋体" w:eastAsia="宋体" w:hAnsi="宋体" w:cs="Tahoma" w:hint="eastAsia"/>
          <w:color w:val="444444"/>
          <w:kern w:val="0"/>
          <w:sz w:val="26"/>
          <w:szCs w:val="26"/>
        </w:rPr>
        <w:t>或课题）不在限项范围内。</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5. 特邀</w:t>
      </w:r>
      <w:proofErr w:type="gramStart"/>
      <w:r w:rsidRPr="00991F65">
        <w:rPr>
          <w:rFonts w:ascii="宋体" w:eastAsia="宋体" w:hAnsi="宋体" w:cs="Tahoma" w:hint="eastAsia"/>
          <w:color w:val="444444"/>
          <w:kern w:val="0"/>
          <w:sz w:val="26"/>
          <w:szCs w:val="26"/>
        </w:rPr>
        <w:t>咨</w:t>
      </w:r>
      <w:proofErr w:type="gramEnd"/>
      <w:r w:rsidRPr="00991F65">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7. 申报项目受理后，原则上不能更改申报单位和负责人。</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8. 项目的具体申报要求，详见各重点专项的申报指南。</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各申报单位在正式提交项目申报书前可利用国家科技管理信息系统公共服务平台查询相关科研人员承担国家科技重大专项、国家重点研发计划重点专项、科技创新2030</w:t>
      </w:r>
      <w:proofErr w:type="gramStart"/>
      <w:r w:rsidRPr="00991F65">
        <w:rPr>
          <w:rFonts w:ascii="宋体" w:eastAsia="宋体" w:hAnsi="宋体" w:cs="Tahoma" w:hint="eastAsia"/>
          <w:color w:val="444444"/>
          <w:kern w:val="0"/>
          <w:sz w:val="26"/>
          <w:szCs w:val="26"/>
        </w:rPr>
        <w:t>—重大</w:t>
      </w:r>
      <w:proofErr w:type="gramEnd"/>
      <w:r w:rsidRPr="00991F65">
        <w:rPr>
          <w:rFonts w:ascii="宋体" w:eastAsia="宋体" w:hAnsi="宋体" w:cs="Tahoma" w:hint="eastAsia"/>
          <w:color w:val="444444"/>
          <w:kern w:val="0"/>
          <w:sz w:val="26"/>
          <w:szCs w:val="26"/>
        </w:rPr>
        <w:t>项目在</w:t>
      </w:r>
      <w:proofErr w:type="gramStart"/>
      <w:r w:rsidRPr="00991F65">
        <w:rPr>
          <w:rFonts w:ascii="宋体" w:eastAsia="宋体" w:hAnsi="宋体" w:cs="Tahoma" w:hint="eastAsia"/>
          <w:color w:val="444444"/>
          <w:kern w:val="0"/>
          <w:sz w:val="26"/>
          <w:szCs w:val="26"/>
        </w:rPr>
        <w:t>研</w:t>
      </w:r>
      <w:proofErr w:type="gramEnd"/>
      <w:r w:rsidRPr="00991F65">
        <w:rPr>
          <w:rFonts w:ascii="宋体" w:eastAsia="宋体" w:hAnsi="宋体" w:cs="Tahoma" w:hint="eastAsia"/>
          <w:color w:val="444444"/>
          <w:kern w:val="0"/>
          <w:sz w:val="26"/>
          <w:szCs w:val="26"/>
        </w:rPr>
        <w:t>项目（</w:t>
      </w:r>
      <w:proofErr w:type="gramStart"/>
      <w:r w:rsidRPr="00991F65">
        <w:rPr>
          <w:rFonts w:ascii="宋体" w:eastAsia="宋体" w:hAnsi="宋体" w:cs="Tahoma" w:hint="eastAsia"/>
          <w:color w:val="444444"/>
          <w:kern w:val="0"/>
          <w:sz w:val="26"/>
          <w:szCs w:val="26"/>
        </w:rPr>
        <w:t>含任务</w:t>
      </w:r>
      <w:proofErr w:type="gramEnd"/>
      <w:r w:rsidRPr="00991F65">
        <w:rPr>
          <w:rFonts w:ascii="宋体" w:eastAsia="宋体" w:hAnsi="宋体" w:cs="Tahoma" w:hint="eastAsia"/>
          <w:color w:val="444444"/>
          <w:kern w:val="0"/>
          <w:sz w:val="26"/>
          <w:szCs w:val="26"/>
        </w:rPr>
        <w:t>或课题）情况，避免重复申报。</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b/>
          <w:bCs/>
          <w:color w:val="444444"/>
          <w:kern w:val="0"/>
          <w:sz w:val="26"/>
          <w:szCs w:val="26"/>
        </w:rPr>
        <w:t>   四、具体申报方式</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w:t>
      </w:r>
      <w:r w:rsidRPr="00991F65">
        <w:rPr>
          <w:rFonts w:ascii="宋体" w:eastAsia="宋体" w:hAnsi="宋体" w:cs="Tahoma" w:hint="eastAsia"/>
          <w:color w:val="444444"/>
          <w:kern w:val="0"/>
          <w:sz w:val="26"/>
          <w:szCs w:val="26"/>
        </w:rPr>
        <w:lastRenderedPageBreak/>
        <w:t>确因疫情影响暂时无法提供的，请上传依托单位出具的说明材料扫描件，项目管理专业机构将根据情况通知补交。</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项目申报单位网上填报申报书的受理时间为：2020年5月11日8:00至6月11日16:00。</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2. 组织推荐。请各推荐单位于2020年6月16日16:00前通过国家科技管理信息系统公共服务平台逐项确认推荐项目，并将加盖推荐单位公章的</w:t>
      </w:r>
      <w:proofErr w:type="gramStart"/>
      <w:r w:rsidRPr="00991F65">
        <w:rPr>
          <w:rFonts w:ascii="宋体" w:eastAsia="宋体" w:hAnsi="宋体" w:cs="Tahoma" w:hint="eastAsia"/>
          <w:color w:val="444444"/>
          <w:kern w:val="0"/>
          <w:sz w:val="26"/>
          <w:szCs w:val="26"/>
        </w:rPr>
        <w:t>推荐函以电子扫描</w:t>
      </w:r>
      <w:proofErr w:type="gramEnd"/>
      <w:r w:rsidRPr="00991F65">
        <w:rPr>
          <w:rFonts w:ascii="宋体" w:eastAsia="宋体" w:hAnsi="宋体" w:cs="Tahoma" w:hint="eastAsia"/>
          <w:color w:val="444444"/>
          <w:kern w:val="0"/>
          <w:sz w:val="26"/>
          <w:szCs w:val="26"/>
        </w:rPr>
        <w:t>件上传。</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3. 技术咨询电话及邮箱：</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010-58882999（中继线），program@istic.ac.cn。</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4. 业务咨询电话：</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（1）“制造基础技术与关键部件”重点专项咨询电话：010-68207732、68207731。</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（2）“网络协同制造和智能工厂”重点专项咨询电话：010-68104423。</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（3）“智能机器人”重点专项咨询电话：010-68104487。</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（4）“材料基因工程关键技术与支撑平台”重点专项咨询电话：010-68208208。</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附件：</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1.</w:t>
      </w:r>
      <w:hyperlink r:id="rId4" w:history="1">
        <w:r w:rsidRPr="00991F65">
          <w:rPr>
            <w:rFonts w:ascii="宋体" w:eastAsia="宋体" w:hAnsi="宋体" w:cs="Tahoma" w:hint="eastAsia"/>
            <w:color w:val="0000FF"/>
            <w:kern w:val="0"/>
            <w:sz w:val="26"/>
            <w:szCs w:val="26"/>
            <w:u w:val="single"/>
          </w:rPr>
          <w:t>“制造基础技术与关键部件”重点专项2020年度</w:t>
        </w:r>
        <w:proofErr w:type="gramStart"/>
        <w:r w:rsidRPr="00991F65">
          <w:rPr>
            <w:rFonts w:ascii="宋体" w:eastAsia="宋体" w:hAnsi="宋体" w:cs="Tahoma" w:hint="eastAsia"/>
            <w:color w:val="0000FF"/>
            <w:kern w:val="0"/>
            <w:sz w:val="26"/>
            <w:szCs w:val="26"/>
            <w:u w:val="single"/>
          </w:rPr>
          <w:t>定向项目</w:t>
        </w:r>
        <w:proofErr w:type="gramEnd"/>
        <w:r w:rsidRPr="00991F65">
          <w:rPr>
            <w:rFonts w:ascii="宋体" w:eastAsia="宋体" w:hAnsi="宋体" w:cs="Tahoma" w:hint="eastAsia"/>
            <w:color w:val="0000FF"/>
            <w:kern w:val="0"/>
            <w:sz w:val="26"/>
            <w:szCs w:val="26"/>
            <w:u w:val="single"/>
          </w:rPr>
          <w:t>申报指南</w:t>
        </w:r>
      </w:hyperlink>
      <w:r w:rsidRPr="00991F65">
        <w:rPr>
          <w:rFonts w:ascii="宋体" w:eastAsia="宋体" w:hAnsi="宋体" w:cs="Tahoma" w:hint="eastAsia"/>
          <w:color w:val="444444"/>
          <w:kern w:val="0"/>
          <w:sz w:val="26"/>
          <w:szCs w:val="26"/>
        </w:rPr>
        <w:t>（</w:t>
      </w:r>
      <w:hyperlink r:id="rId5" w:history="1">
        <w:r w:rsidRPr="00991F65">
          <w:rPr>
            <w:rFonts w:ascii="宋体" w:eastAsia="宋体" w:hAnsi="宋体" w:cs="Tahoma" w:hint="eastAsia"/>
            <w:color w:val="0000FF"/>
            <w:kern w:val="0"/>
            <w:sz w:val="26"/>
            <w:szCs w:val="26"/>
            <w:u w:val="single"/>
          </w:rPr>
          <w:t>形式审查条件要求</w:t>
        </w:r>
      </w:hyperlink>
      <w:r w:rsidRPr="00991F65">
        <w:rPr>
          <w:rFonts w:ascii="宋体" w:eastAsia="宋体" w:hAnsi="宋体" w:cs="Tahoma" w:hint="eastAsia"/>
          <w:color w:val="444444"/>
          <w:kern w:val="0"/>
          <w:sz w:val="26"/>
          <w:szCs w:val="26"/>
        </w:rPr>
        <w:t>、</w:t>
      </w:r>
      <w:hyperlink r:id="rId6" w:history="1">
        <w:r w:rsidRPr="00991F65">
          <w:rPr>
            <w:rFonts w:ascii="宋体" w:eastAsia="宋体" w:hAnsi="宋体" w:cs="Tahoma" w:hint="eastAsia"/>
            <w:color w:val="0000FF"/>
            <w:kern w:val="0"/>
            <w:sz w:val="26"/>
            <w:szCs w:val="26"/>
            <w:u w:val="single"/>
          </w:rPr>
          <w:t>指南编制专家名单</w:t>
        </w:r>
      </w:hyperlink>
      <w:r w:rsidRPr="00991F65">
        <w:rPr>
          <w:rFonts w:ascii="宋体" w:eastAsia="宋体" w:hAnsi="宋体" w:cs="Tahoma" w:hint="eastAsia"/>
          <w:color w:val="444444"/>
          <w:kern w:val="0"/>
          <w:sz w:val="26"/>
          <w:szCs w:val="26"/>
        </w:rPr>
        <w:t>）</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2.“</w:t>
      </w:r>
      <w:hyperlink r:id="rId7" w:history="1">
        <w:r w:rsidRPr="00991F65">
          <w:rPr>
            <w:rFonts w:ascii="宋体" w:eastAsia="宋体" w:hAnsi="宋体" w:cs="Tahoma" w:hint="eastAsia"/>
            <w:color w:val="0000FF"/>
            <w:kern w:val="0"/>
            <w:sz w:val="26"/>
            <w:szCs w:val="26"/>
            <w:u w:val="single"/>
          </w:rPr>
          <w:t>网络协同制造和智能工厂”重点专项2020年度</w:t>
        </w:r>
        <w:proofErr w:type="gramStart"/>
        <w:r w:rsidRPr="00991F65">
          <w:rPr>
            <w:rFonts w:ascii="宋体" w:eastAsia="宋体" w:hAnsi="宋体" w:cs="Tahoma" w:hint="eastAsia"/>
            <w:color w:val="0000FF"/>
            <w:kern w:val="0"/>
            <w:sz w:val="26"/>
            <w:szCs w:val="26"/>
            <w:u w:val="single"/>
          </w:rPr>
          <w:t>定向项目</w:t>
        </w:r>
        <w:proofErr w:type="gramEnd"/>
        <w:r w:rsidRPr="00991F65">
          <w:rPr>
            <w:rFonts w:ascii="宋体" w:eastAsia="宋体" w:hAnsi="宋体" w:cs="Tahoma" w:hint="eastAsia"/>
            <w:color w:val="0000FF"/>
            <w:kern w:val="0"/>
            <w:sz w:val="26"/>
            <w:szCs w:val="26"/>
            <w:u w:val="single"/>
          </w:rPr>
          <w:t>申报指南</w:t>
        </w:r>
      </w:hyperlink>
      <w:r w:rsidRPr="00991F65">
        <w:rPr>
          <w:rFonts w:ascii="宋体" w:eastAsia="宋体" w:hAnsi="宋体" w:cs="Tahoma" w:hint="eastAsia"/>
          <w:color w:val="444444"/>
          <w:kern w:val="0"/>
          <w:sz w:val="26"/>
          <w:szCs w:val="26"/>
        </w:rPr>
        <w:t>（</w:t>
      </w:r>
      <w:hyperlink r:id="rId8" w:history="1">
        <w:r w:rsidRPr="00991F65">
          <w:rPr>
            <w:rFonts w:ascii="宋体" w:eastAsia="宋体" w:hAnsi="宋体" w:cs="Tahoma" w:hint="eastAsia"/>
            <w:color w:val="0000FF"/>
            <w:kern w:val="0"/>
            <w:sz w:val="26"/>
            <w:szCs w:val="26"/>
            <w:u w:val="single"/>
          </w:rPr>
          <w:t>形式审查条件要求</w:t>
        </w:r>
      </w:hyperlink>
      <w:r w:rsidRPr="00991F65">
        <w:rPr>
          <w:rFonts w:ascii="宋体" w:eastAsia="宋体" w:hAnsi="宋体" w:cs="Tahoma" w:hint="eastAsia"/>
          <w:color w:val="444444"/>
          <w:kern w:val="0"/>
          <w:sz w:val="26"/>
          <w:szCs w:val="26"/>
        </w:rPr>
        <w:t>、</w:t>
      </w:r>
      <w:hyperlink r:id="rId9" w:history="1">
        <w:r w:rsidRPr="00991F65">
          <w:rPr>
            <w:rFonts w:ascii="宋体" w:eastAsia="宋体" w:hAnsi="宋体" w:cs="Tahoma" w:hint="eastAsia"/>
            <w:color w:val="0000FF"/>
            <w:kern w:val="0"/>
            <w:sz w:val="26"/>
            <w:szCs w:val="26"/>
            <w:u w:val="single"/>
          </w:rPr>
          <w:t>指南编制专家名单</w:t>
        </w:r>
      </w:hyperlink>
      <w:r w:rsidRPr="00991F65">
        <w:rPr>
          <w:rFonts w:ascii="宋体" w:eastAsia="宋体" w:hAnsi="宋体" w:cs="Tahoma" w:hint="eastAsia"/>
          <w:color w:val="444444"/>
          <w:kern w:val="0"/>
          <w:sz w:val="26"/>
          <w:szCs w:val="26"/>
        </w:rPr>
        <w:t>）</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3.“</w:t>
      </w:r>
      <w:hyperlink r:id="rId10" w:history="1">
        <w:r w:rsidRPr="00991F65">
          <w:rPr>
            <w:rFonts w:ascii="宋体" w:eastAsia="宋体" w:hAnsi="宋体" w:cs="Tahoma" w:hint="eastAsia"/>
            <w:color w:val="0000FF"/>
            <w:kern w:val="0"/>
            <w:sz w:val="26"/>
            <w:szCs w:val="26"/>
            <w:u w:val="single"/>
          </w:rPr>
          <w:t>智能机器人”重点专项2020年度</w:t>
        </w:r>
        <w:proofErr w:type="gramStart"/>
        <w:r w:rsidRPr="00991F65">
          <w:rPr>
            <w:rFonts w:ascii="宋体" w:eastAsia="宋体" w:hAnsi="宋体" w:cs="Tahoma" w:hint="eastAsia"/>
            <w:color w:val="0000FF"/>
            <w:kern w:val="0"/>
            <w:sz w:val="26"/>
            <w:szCs w:val="26"/>
            <w:u w:val="single"/>
          </w:rPr>
          <w:t>定向项目</w:t>
        </w:r>
        <w:proofErr w:type="gramEnd"/>
        <w:r w:rsidRPr="00991F65">
          <w:rPr>
            <w:rFonts w:ascii="宋体" w:eastAsia="宋体" w:hAnsi="宋体" w:cs="Tahoma" w:hint="eastAsia"/>
            <w:color w:val="0000FF"/>
            <w:kern w:val="0"/>
            <w:sz w:val="26"/>
            <w:szCs w:val="26"/>
            <w:u w:val="single"/>
          </w:rPr>
          <w:t>申报指南</w:t>
        </w:r>
      </w:hyperlink>
      <w:r w:rsidRPr="00991F65">
        <w:rPr>
          <w:rFonts w:ascii="宋体" w:eastAsia="宋体" w:hAnsi="宋体" w:cs="Tahoma" w:hint="eastAsia"/>
          <w:color w:val="444444"/>
          <w:kern w:val="0"/>
          <w:sz w:val="26"/>
          <w:szCs w:val="26"/>
        </w:rPr>
        <w:t>（</w:t>
      </w:r>
      <w:hyperlink r:id="rId11" w:history="1">
        <w:r w:rsidRPr="00991F65">
          <w:rPr>
            <w:rFonts w:ascii="宋体" w:eastAsia="宋体" w:hAnsi="宋体" w:cs="Tahoma" w:hint="eastAsia"/>
            <w:color w:val="0000FF"/>
            <w:kern w:val="0"/>
            <w:sz w:val="26"/>
            <w:szCs w:val="26"/>
            <w:u w:val="single"/>
          </w:rPr>
          <w:t>形式审查条件要求</w:t>
        </w:r>
      </w:hyperlink>
      <w:r w:rsidRPr="00991F65">
        <w:rPr>
          <w:rFonts w:ascii="宋体" w:eastAsia="宋体" w:hAnsi="宋体" w:cs="Tahoma" w:hint="eastAsia"/>
          <w:color w:val="444444"/>
          <w:kern w:val="0"/>
          <w:sz w:val="26"/>
          <w:szCs w:val="26"/>
        </w:rPr>
        <w:t>、</w:t>
      </w:r>
      <w:hyperlink r:id="rId12" w:history="1">
        <w:r w:rsidRPr="00991F65">
          <w:rPr>
            <w:rFonts w:ascii="宋体" w:eastAsia="宋体" w:hAnsi="宋体" w:cs="Tahoma" w:hint="eastAsia"/>
            <w:color w:val="0000FF"/>
            <w:kern w:val="0"/>
            <w:sz w:val="26"/>
            <w:szCs w:val="26"/>
            <w:u w:val="single"/>
          </w:rPr>
          <w:t>指南编制专家名单</w:t>
        </w:r>
      </w:hyperlink>
      <w:r w:rsidRPr="00991F65">
        <w:rPr>
          <w:rFonts w:ascii="宋体" w:eastAsia="宋体" w:hAnsi="宋体" w:cs="Tahoma" w:hint="eastAsia"/>
          <w:color w:val="444444"/>
          <w:kern w:val="0"/>
          <w:sz w:val="26"/>
          <w:szCs w:val="26"/>
        </w:rPr>
        <w:t>）</w:t>
      </w:r>
    </w:p>
    <w:p w:rsidR="00991F65" w:rsidRPr="00991F65" w:rsidRDefault="00991F65" w:rsidP="00991F65">
      <w:pPr>
        <w:widowControl/>
        <w:snapToGrid w:val="0"/>
        <w:spacing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4.“</w:t>
      </w:r>
      <w:hyperlink r:id="rId13" w:history="1">
        <w:r w:rsidRPr="00991F65">
          <w:rPr>
            <w:rFonts w:ascii="宋体" w:eastAsia="宋体" w:hAnsi="宋体" w:cs="Tahoma" w:hint="eastAsia"/>
            <w:color w:val="0000FF"/>
            <w:kern w:val="0"/>
            <w:sz w:val="26"/>
            <w:szCs w:val="26"/>
            <w:u w:val="single"/>
          </w:rPr>
          <w:t>材料基因工程关键技术与支撑平台”重点专项2020年度</w:t>
        </w:r>
        <w:proofErr w:type="gramStart"/>
        <w:r w:rsidRPr="00991F65">
          <w:rPr>
            <w:rFonts w:ascii="宋体" w:eastAsia="宋体" w:hAnsi="宋体" w:cs="Tahoma" w:hint="eastAsia"/>
            <w:color w:val="0000FF"/>
            <w:kern w:val="0"/>
            <w:sz w:val="26"/>
            <w:szCs w:val="26"/>
            <w:u w:val="single"/>
          </w:rPr>
          <w:t>定向项目</w:t>
        </w:r>
        <w:proofErr w:type="gramEnd"/>
        <w:r w:rsidRPr="00991F65">
          <w:rPr>
            <w:rFonts w:ascii="宋体" w:eastAsia="宋体" w:hAnsi="宋体" w:cs="Tahoma" w:hint="eastAsia"/>
            <w:color w:val="0000FF"/>
            <w:kern w:val="0"/>
            <w:sz w:val="26"/>
            <w:szCs w:val="26"/>
            <w:u w:val="single"/>
          </w:rPr>
          <w:t>申报指南</w:t>
        </w:r>
      </w:hyperlink>
      <w:r w:rsidRPr="00991F65">
        <w:rPr>
          <w:rFonts w:ascii="宋体" w:eastAsia="宋体" w:hAnsi="宋体" w:cs="Tahoma" w:hint="eastAsia"/>
          <w:color w:val="444444"/>
          <w:kern w:val="0"/>
          <w:sz w:val="26"/>
          <w:szCs w:val="26"/>
        </w:rPr>
        <w:t>（</w:t>
      </w:r>
      <w:hyperlink r:id="rId14" w:history="1">
        <w:r w:rsidRPr="00991F65">
          <w:rPr>
            <w:rFonts w:ascii="宋体" w:eastAsia="宋体" w:hAnsi="宋体" w:cs="Tahoma" w:hint="eastAsia"/>
            <w:color w:val="0000FF"/>
            <w:kern w:val="0"/>
            <w:sz w:val="26"/>
            <w:szCs w:val="26"/>
            <w:u w:val="single"/>
          </w:rPr>
          <w:t>形式审查条件要求</w:t>
        </w:r>
      </w:hyperlink>
      <w:r w:rsidRPr="00991F65">
        <w:rPr>
          <w:rFonts w:ascii="宋体" w:eastAsia="宋体" w:hAnsi="宋体" w:cs="Tahoma" w:hint="eastAsia"/>
          <w:color w:val="444444"/>
          <w:kern w:val="0"/>
          <w:sz w:val="26"/>
          <w:szCs w:val="26"/>
        </w:rPr>
        <w:t>、</w:t>
      </w:r>
      <w:hyperlink r:id="rId15" w:history="1">
        <w:r w:rsidRPr="00991F65">
          <w:rPr>
            <w:rFonts w:ascii="宋体" w:eastAsia="宋体" w:hAnsi="宋体" w:cs="Tahoma" w:hint="eastAsia"/>
            <w:color w:val="0000FF"/>
            <w:kern w:val="0"/>
            <w:sz w:val="26"/>
            <w:szCs w:val="26"/>
            <w:u w:val="single"/>
          </w:rPr>
          <w:t>指南编制专家名单</w:t>
        </w:r>
      </w:hyperlink>
      <w:r w:rsidRPr="00991F65">
        <w:rPr>
          <w:rFonts w:ascii="宋体" w:eastAsia="宋体" w:hAnsi="宋体" w:cs="Tahoma" w:hint="eastAsia"/>
          <w:color w:val="444444"/>
          <w:kern w:val="0"/>
          <w:sz w:val="26"/>
          <w:szCs w:val="26"/>
        </w:rPr>
        <w:t>）</w:t>
      </w:r>
    </w:p>
    <w:p w:rsidR="00991F65" w:rsidRPr="00991F65" w:rsidRDefault="00991F65" w:rsidP="00991F6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w:t>
      </w:r>
      <w:bookmarkStart w:id="0" w:name="_GoBack"/>
      <w:bookmarkEnd w:id="0"/>
    </w:p>
    <w:p w:rsidR="00991F65" w:rsidRPr="00991F65" w:rsidRDefault="00991F65" w:rsidP="00991F65">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t>   科 技 部 </w:t>
      </w:r>
    </w:p>
    <w:p w:rsidR="00991F65" w:rsidRPr="00991F65" w:rsidRDefault="00991F65" w:rsidP="00991F65">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sidRPr="00991F65">
        <w:rPr>
          <w:rFonts w:ascii="宋体" w:eastAsia="宋体" w:hAnsi="宋体" w:cs="Tahoma" w:hint="eastAsia"/>
          <w:color w:val="444444"/>
          <w:kern w:val="0"/>
          <w:sz w:val="26"/>
          <w:szCs w:val="26"/>
        </w:rPr>
        <w:lastRenderedPageBreak/>
        <w:t>2020年4月15日</w:t>
      </w:r>
    </w:p>
    <w:p w:rsidR="00F67B48" w:rsidRDefault="00F67B48"/>
    <w:sectPr w:rsidR="00F67B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17"/>
    <w:rsid w:val="00836517"/>
    <w:rsid w:val="00991F65"/>
    <w:rsid w:val="00F6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E22C"/>
  <w15:chartTrackingRefBased/>
  <w15:docId w15:val="{610BDFF6-343F-421D-AED2-FC9DD1BF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1F65"/>
    <w:rPr>
      <w:color w:val="0000FF"/>
      <w:u w:val="single"/>
    </w:rPr>
  </w:style>
  <w:style w:type="character" w:styleId="a4">
    <w:name w:val="Strong"/>
    <w:basedOn w:val="a0"/>
    <w:uiPriority w:val="22"/>
    <w:qFormat/>
    <w:rsid w:val="00991F65"/>
    <w:rPr>
      <w:b/>
      <w:bCs/>
    </w:rPr>
  </w:style>
  <w:style w:type="paragraph" w:styleId="a5">
    <w:name w:val="Normal (Web)"/>
    <w:basedOn w:val="a"/>
    <w:uiPriority w:val="99"/>
    <w:semiHidden/>
    <w:unhideWhenUsed/>
    <w:rsid w:val="00991F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8085">
      <w:bodyDiv w:val="1"/>
      <w:marLeft w:val="0"/>
      <w:marRight w:val="0"/>
      <w:marTop w:val="0"/>
      <w:marBottom w:val="0"/>
      <w:divBdr>
        <w:top w:val="none" w:sz="0" w:space="0" w:color="auto"/>
        <w:left w:val="none" w:sz="0" w:space="0" w:color="auto"/>
        <w:bottom w:val="none" w:sz="0" w:space="0" w:color="auto"/>
        <w:right w:val="none" w:sz="0" w:space="0" w:color="auto"/>
      </w:divBdr>
      <w:divsChild>
        <w:div w:id="1174299472">
          <w:marLeft w:val="0"/>
          <w:marRight w:val="0"/>
          <w:marTop w:val="150"/>
          <w:marBottom w:val="150"/>
          <w:divBdr>
            <w:top w:val="none" w:sz="0" w:space="0" w:color="auto"/>
            <w:left w:val="none" w:sz="0" w:space="0" w:color="auto"/>
            <w:bottom w:val="none" w:sz="0" w:space="0" w:color="auto"/>
            <w:right w:val="none" w:sz="0" w:space="0" w:color="auto"/>
          </w:divBdr>
          <w:divsChild>
            <w:div w:id="1868445865">
              <w:marLeft w:val="0"/>
              <w:marRight w:val="0"/>
              <w:marTop w:val="0"/>
              <w:marBottom w:val="0"/>
              <w:divBdr>
                <w:top w:val="none" w:sz="0" w:space="0" w:color="auto"/>
                <w:left w:val="none" w:sz="0" w:space="0" w:color="auto"/>
                <w:bottom w:val="none" w:sz="0" w:space="0" w:color="auto"/>
                <w:right w:val="none" w:sz="0" w:space="0" w:color="auto"/>
              </w:divBdr>
              <w:divsChild>
                <w:div w:id="1618873186">
                  <w:marLeft w:val="0"/>
                  <w:marRight w:val="0"/>
                  <w:marTop w:val="0"/>
                  <w:marBottom w:val="300"/>
                  <w:divBdr>
                    <w:top w:val="none" w:sz="0" w:space="0" w:color="auto"/>
                    <w:left w:val="none" w:sz="0" w:space="0" w:color="auto"/>
                    <w:bottom w:val="dashed" w:sz="6" w:space="0" w:color="999999"/>
                    <w:right w:val="none" w:sz="0" w:space="0" w:color="auto"/>
                  </w:divBdr>
                </w:div>
                <w:div w:id="1344475140">
                  <w:marLeft w:val="0"/>
                  <w:marRight w:val="0"/>
                  <w:marTop w:val="0"/>
                  <w:marBottom w:val="0"/>
                  <w:divBdr>
                    <w:top w:val="none" w:sz="0" w:space="0" w:color="auto"/>
                    <w:left w:val="none" w:sz="0" w:space="0" w:color="auto"/>
                    <w:bottom w:val="none" w:sz="0" w:space="0" w:color="auto"/>
                    <w:right w:val="none" w:sz="0" w:space="0" w:color="auto"/>
                  </w:divBdr>
                  <w:divsChild>
                    <w:div w:id="1196113503">
                      <w:marLeft w:val="0"/>
                      <w:marRight w:val="0"/>
                      <w:marTop w:val="0"/>
                      <w:marBottom w:val="0"/>
                      <w:divBdr>
                        <w:top w:val="none" w:sz="0" w:space="0" w:color="auto"/>
                        <w:left w:val="none" w:sz="0" w:space="0" w:color="auto"/>
                        <w:bottom w:val="none" w:sz="0" w:space="0" w:color="auto"/>
                        <w:right w:val="none" w:sz="0" w:space="0" w:color="auto"/>
                      </w:divBdr>
                    </w:div>
                    <w:div w:id="1663583450">
                      <w:marLeft w:val="0"/>
                      <w:marRight w:val="0"/>
                      <w:marTop w:val="0"/>
                      <w:marBottom w:val="0"/>
                      <w:divBdr>
                        <w:top w:val="none" w:sz="0" w:space="0" w:color="auto"/>
                        <w:left w:val="none" w:sz="0" w:space="0" w:color="auto"/>
                        <w:bottom w:val="none" w:sz="0" w:space="0" w:color="auto"/>
                        <w:right w:val="none" w:sz="0" w:space="0" w:color="auto"/>
                      </w:divBdr>
                    </w:div>
                    <w:div w:id="1816604055">
                      <w:marLeft w:val="0"/>
                      <w:marRight w:val="0"/>
                      <w:marTop w:val="0"/>
                      <w:marBottom w:val="0"/>
                      <w:divBdr>
                        <w:top w:val="none" w:sz="0" w:space="0" w:color="auto"/>
                        <w:left w:val="none" w:sz="0" w:space="0" w:color="auto"/>
                        <w:bottom w:val="none" w:sz="0" w:space="0" w:color="auto"/>
                        <w:right w:val="none" w:sz="0" w:space="0" w:color="auto"/>
                      </w:divBdr>
                    </w:div>
                    <w:div w:id="504520828">
                      <w:marLeft w:val="0"/>
                      <w:marRight w:val="0"/>
                      <w:marTop w:val="0"/>
                      <w:marBottom w:val="0"/>
                      <w:divBdr>
                        <w:top w:val="none" w:sz="0" w:space="0" w:color="auto"/>
                        <w:left w:val="none" w:sz="0" w:space="0" w:color="auto"/>
                        <w:bottom w:val="none" w:sz="0" w:space="0" w:color="auto"/>
                        <w:right w:val="none" w:sz="0" w:space="0" w:color="auto"/>
                      </w:divBdr>
                    </w:div>
                    <w:div w:id="210852181">
                      <w:marLeft w:val="0"/>
                      <w:marRight w:val="0"/>
                      <w:marTop w:val="0"/>
                      <w:marBottom w:val="0"/>
                      <w:divBdr>
                        <w:top w:val="none" w:sz="0" w:space="0" w:color="auto"/>
                        <w:left w:val="none" w:sz="0" w:space="0" w:color="auto"/>
                        <w:bottom w:val="none" w:sz="0" w:space="0" w:color="auto"/>
                        <w:right w:val="none" w:sz="0" w:space="0" w:color="auto"/>
                      </w:divBdr>
                    </w:div>
                    <w:div w:id="998772852">
                      <w:marLeft w:val="0"/>
                      <w:marRight w:val="0"/>
                      <w:marTop w:val="0"/>
                      <w:marBottom w:val="0"/>
                      <w:divBdr>
                        <w:top w:val="none" w:sz="0" w:space="0" w:color="auto"/>
                        <w:left w:val="none" w:sz="0" w:space="0" w:color="auto"/>
                        <w:bottom w:val="none" w:sz="0" w:space="0" w:color="auto"/>
                        <w:right w:val="none" w:sz="0" w:space="0" w:color="auto"/>
                      </w:divBdr>
                    </w:div>
                    <w:div w:id="766000651">
                      <w:marLeft w:val="0"/>
                      <w:marRight w:val="0"/>
                      <w:marTop w:val="0"/>
                      <w:marBottom w:val="0"/>
                      <w:divBdr>
                        <w:top w:val="none" w:sz="0" w:space="0" w:color="auto"/>
                        <w:left w:val="none" w:sz="0" w:space="0" w:color="auto"/>
                        <w:bottom w:val="none" w:sz="0" w:space="0" w:color="auto"/>
                        <w:right w:val="none" w:sz="0" w:space="0" w:color="auto"/>
                      </w:divBdr>
                    </w:div>
                    <w:div w:id="1204832317">
                      <w:marLeft w:val="0"/>
                      <w:marRight w:val="0"/>
                      <w:marTop w:val="0"/>
                      <w:marBottom w:val="0"/>
                      <w:divBdr>
                        <w:top w:val="none" w:sz="0" w:space="0" w:color="auto"/>
                        <w:left w:val="none" w:sz="0" w:space="0" w:color="auto"/>
                        <w:bottom w:val="none" w:sz="0" w:space="0" w:color="auto"/>
                        <w:right w:val="none" w:sz="0" w:space="0" w:color="auto"/>
                      </w:divBdr>
                    </w:div>
                    <w:div w:id="1963270359">
                      <w:marLeft w:val="0"/>
                      <w:marRight w:val="0"/>
                      <w:marTop w:val="0"/>
                      <w:marBottom w:val="0"/>
                      <w:divBdr>
                        <w:top w:val="none" w:sz="0" w:space="0" w:color="auto"/>
                        <w:left w:val="none" w:sz="0" w:space="0" w:color="auto"/>
                        <w:bottom w:val="none" w:sz="0" w:space="0" w:color="auto"/>
                        <w:right w:val="none" w:sz="0" w:space="0" w:color="auto"/>
                      </w:divBdr>
                    </w:div>
                    <w:div w:id="1524132877">
                      <w:marLeft w:val="0"/>
                      <w:marRight w:val="0"/>
                      <w:marTop w:val="0"/>
                      <w:marBottom w:val="0"/>
                      <w:divBdr>
                        <w:top w:val="none" w:sz="0" w:space="0" w:color="auto"/>
                        <w:left w:val="none" w:sz="0" w:space="0" w:color="auto"/>
                        <w:bottom w:val="none" w:sz="0" w:space="0" w:color="auto"/>
                        <w:right w:val="none" w:sz="0" w:space="0" w:color="auto"/>
                      </w:divBdr>
                    </w:div>
                    <w:div w:id="1433551407">
                      <w:marLeft w:val="0"/>
                      <w:marRight w:val="0"/>
                      <w:marTop w:val="0"/>
                      <w:marBottom w:val="0"/>
                      <w:divBdr>
                        <w:top w:val="none" w:sz="0" w:space="0" w:color="auto"/>
                        <w:left w:val="none" w:sz="0" w:space="0" w:color="auto"/>
                        <w:bottom w:val="none" w:sz="0" w:space="0" w:color="auto"/>
                        <w:right w:val="none" w:sz="0" w:space="0" w:color="auto"/>
                      </w:divBdr>
                    </w:div>
                    <w:div w:id="472867453">
                      <w:marLeft w:val="0"/>
                      <w:marRight w:val="0"/>
                      <w:marTop w:val="0"/>
                      <w:marBottom w:val="0"/>
                      <w:divBdr>
                        <w:top w:val="none" w:sz="0" w:space="0" w:color="auto"/>
                        <w:left w:val="none" w:sz="0" w:space="0" w:color="auto"/>
                        <w:bottom w:val="none" w:sz="0" w:space="0" w:color="auto"/>
                        <w:right w:val="none" w:sz="0" w:space="0" w:color="auto"/>
                      </w:divBdr>
                    </w:div>
                    <w:div w:id="2067491754">
                      <w:marLeft w:val="0"/>
                      <w:marRight w:val="0"/>
                      <w:marTop w:val="0"/>
                      <w:marBottom w:val="0"/>
                      <w:divBdr>
                        <w:top w:val="none" w:sz="0" w:space="0" w:color="auto"/>
                        <w:left w:val="none" w:sz="0" w:space="0" w:color="auto"/>
                        <w:bottom w:val="none" w:sz="0" w:space="0" w:color="auto"/>
                        <w:right w:val="none" w:sz="0" w:space="0" w:color="auto"/>
                      </w:divBdr>
                    </w:div>
                    <w:div w:id="8720064">
                      <w:marLeft w:val="0"/>
                      <w:marRight w:val="0"/>
                      <w:marTop w:val="0"/>
                      <w:marBottom w:val="0"/>
                      <w:divBdr>
                        <w:top w:val="none" w:sz="0" w:space="0" w:color="auto"/>
                        <w:left w:val="none" w:sz="0" w:space="0" w:color="auto"/>
                        <w:bottom w:val="none" w:sz="0" w:space="0" w:color="auto"/>
                        <w:right w:val="none" w:sz="0" w:space="0" w:color="auto"/>
                      </w:divBdr>
                    </w:div>
                    <w:div w:id="1499035381">
                      <w:marLeft w:val="0"/>
                      <w:marRight w:val="0"/>
                      <w:marTop w:val="0"/>
                      <w:marBottom w:val="0"/>
                      <w:divBdr>
                        <w:top w:val="none" w:sz="0" w:space="0" w:color="auto"/>
                        <w:left w:val="none" w:sz="0" w:space="0" w:color="auto"/>
                        <w:bottom w:val="none" w:sz="0" w:space="0" w:color="auto"/>
                        <w:right w:val="none" w:sz="0" w:space="0" w:color="auto"/>
                      </w:divBdr>
                    </w:div>
                    <w:div w:id="1354499459">
                      <w:marLeft w:val="0"/>
                      <w:marRight w:val="0"/>
                      <w:marTop w:val="0"/>
                      <w:marBottom w:val="0"/>
                      <w:divBdr>
                        <w:top w:val="none" w:sz="0" w:space="0" w:color="auto"/>
                        <w:left w:val="none" w:sz="0" w:space="0" w:color="auto"/>
                        <w:bottom w:val="none" w:sz="0" w:space="0" w:color="auto"/>
                        <w:right w:val="none" w:sz="0" w:space="0" w:color="auto"/>
                      </w:divBdr>
                    </w:div>
                    <w:div w:id="2044668082">
                      <w:marLeft w:val="0"/>
                      <w:marRight w:val="0"/>
                      <w:marTop w:val="0"/>
                      <w:marBottom w:val="0"/>
                      <w:divBdr>
                        <w:top w:val="none" w:sz="0" w:space="0" w:color="auto"/>
                        <w:left w:val="none" w:sz="0" w:space="0" w:color="auto"/>
                        <w:bottom w:val="none" w:sz="0" w:space="0" w:color="auto"/>
                        <w:right w:val="none" w:sz="0" w:space="0" w:color="auto"/>
                      </w:divBdr>
                    </w:div>
                    <w:div w:id="1303342918">
                      <w:marLeft w:val="0"/>
                      <w:marRight w:val="0"/>
                      <w:marTop w:val="0"/>
                      <w:marBottom w:val="0"/>
                      <w:divBdr>
                        <w:top w:val="none" w:sz="0" w:space="0" w:color="auto"/>
                        <w:left w:val="none" w:sz="0" w:space="0" w:color="auto"/>
                        <w:bottom w:val="none" w:sz="0" w:space="0" w:color="auto"/>
                        <w:right w:val="none" w:sz="0" w:space="0" w:color="auto"/>
                      </w:divBdr>
                    </w:div>
                    <w:div w:id="2039043690">
                      <w:marLeft w:val="0"/>
                      <w:marRight w:val="0"/>
                      <w:marTop w:val="0"/>
                      <w:marBottom w:val="0"/>
                      <w:divBdr>
                        <w:top w:val="none" w:sz="0" w:space="0" w:color="auto"/>
                        <w:left w:val="none" w:sz="0" w:space="0" w:color="auto"/>
                        <w:bottom w:val="none" w:sz="0" w:space="0" w:color="auto"/>
                        <w:right w:val="none" w:sz="0" w:space="0" w:color="auto"/>
                      </w:divBdr>
                    </w:div>
                    <w:div w:id="1105925361">
                      <w:marLeft w:val="0"/>
                      <w:marRight w:val="0"/>
                      <w:marTop w:val="0"/>
                      <w:marBottom w:val="0"/>
                      <w:divBdr>
                        <w:top w:val="none" w:sz="0" w:space="0" w:color="auto"/>
                        <w:left w:val="none" w:sz="0" w:space="0" w:color="auto"/>
                        <w:bottom w:val="none" w:sz="0" w:space="0" w:color="auto"/>
                        <w:right w:val="none" w:sz="0" w:space="0" w:color="auto"/>
                      </w:divBdr>
                    </w:div>
                    <w:div w:id="1771509484">
                      <w:marLeft w:val="0"/>
                      <w:marRight w:val="0"/>
                      <w:marTop w:val="0"/>
                      <w:marBottom w:val="0"/>
                      <w:divBdr>
                        <w:top w:val="none" w:sz="0" w:space="0" w:color="auto"/>
                        <w:left w:val="none" w:sz="0" w:space="0" w:color="auto"/>
                        <w:bottom w:val="none" w:sz="0" w:space="0" w:color="auto"/>
                        <w:right w:val="none" w:sz="0" w:space="0" w:color="auto"/>
                      </w:divBdr>
                    </w:div>
                    <w:div w:id="1897473944">
                      <w:marLeft w:val="0"/>
                      <w:marRight w:val="0"/>
                      <w:marTop w:val="0"/>
                      <w:marBottom w:val="0"/>
                      <w:divBdr>
                        <w:top w:val="none" w:sz="0" w:space="0" w:color="auto"/>
                        <w:left w:val="none" w:sz="0" w:space="0" w:color="auto"/>
                        <w:bottom w:val="none" w:sz="0" w:space="0" w:color="auto"/>
                        <w:right w:val="none" w:sz="0" w:space="0" w:color="auto"/>
                      </w:divBdr>
                    </w:div>
                    <w:div w:id="69425229">
                      <w:marLeft w:val="0"/>
                      <w:marRight w:val="0"/>
                      <w:marTop w:val="0"/>
                      <w:marBottom w:val="0"/>
                      <w:divBdr>
                        <w:top w:val="none" w:sz="0" w:space="0" w:color="auto"/>
                        <w:left w:val="none" w:sz="0" w:space="0" w:color="auto"/>
                        <w:bottom w:val="none" w:sz="0" w:space="0" w:color="auto"/>
                        <w:right w:val="none" w:sz="0" w:space="0" w:color="auto"/>
                      </w:divBdr>
                    </w:div>
                    <w:div w:id="497157580">
                      <w:marLeft w:val="0"/>
                      <w:marRight w:val="0"/>
                      <w:marTop w:val="0"/>
                      <w:marBottom w:val="0"/>
                      <w:divBdr>
                        <w:top w:val="none" w:sz="0" w:space="0" w:color="auto"/>
                        <w:left w:val="none" w:sz="0" w:space="0" w:color="auto"/>
                        <w:bottom w:val="none" w:sz="0" w:space="0" w:color="auto"/>
                        <w:right w:val="none" w:sz="0" w:space="0" w:color="auto"/>
                      </w:divBdr>
                    </w:div>
                    <w:div w:id="1728913675">
                      <w:marLeft w:val="0"/>
                      <w:marRight w:val="0"/>
                      <w:marTop w:val="0"/>
                      <w:marBottom w:val="0"/>
                      <w:divBdr>
                        <w:top w:val="none" w:sz="0" w:space="0" w:color="auto"/>
                        <w:left w:val="none" w:sz="0" w:space="0" w:color="auto"/>
                        <w:bottom w:val="none" w:sz="0" w:space="0" w:color="auto"/>
                        <w:right w:val="none" w:sz="0" w:space="0" w:color="auto"/>
                      </w:divBdr>
                    </w:div>
                    <w:div w:id="905384513">
                      <w:marLeft w:val="0"/>
                      <w:marRight w:val="0"/>
                      <w:marTop w:val="0"/>
                      <w:marBottom w:val="0"/>
                      <w:divBdr>
                        <w:top w:val="none" w:sz="0" w:space="0" w:color="auto"/>
                        <w:left w:val="none" w:sz="0" w:space="0" w:color="auto"/>
                        <w:bottom w:val="none" w:sz="0" w:space="0" w:color="auto"/>
                        <w:right w:val="none" w:sz="0" w:space="0" w:color="auto"/>
                      </w:divBdr>
                    </w:div>
                    <w:div w:id="1125270577">
                      <w:marLeft w:val="0"/>
                      <w:marRight w:val="0"/>
                      <w:marTop w:val="0"/>
                      <w:marBottom w:val="0"/>
                      <w:divBdr>
                        <w:top w:val="none" w:sz="0" w:space="0" w:color="auto"/>
                        <w:left w:val="none" w:sz="0" w:space="0" w:color="auto"/>
                        <w:bottom w:val="none" w:sz="0" w:space="0" w:color="auto"/>
                        <w:right w:val="none" w:sz="0" w:space="0" w:color="auto"/>
                      </w:divBdr>
                    </w:div>
                    <w:div w:id="356581989">
                      <w:marLeft w:val="0"/>
                      <w:marRight w:val="0"/>
                      <w:marTop w:val="0"/>
                      <w:marBottom w:val="0"/>
                      <w:divBdr>
                        <w:top w:val="none" w:sz="0" w:space="0" w:color="auto"/>
                        <w:left w:val="none" w:sz="0" w:space="0" w:color="auto"/>
                        <w:bottom w:val="none" w:sz="0" w:space="0" w:color="auto"/>
                        <w:right w:val="none" w:sz="0" w:space="0" w:color="auto"/>
                      </w:divBdr>
                    </w:div>
                    <w:div w:id="1416172515">
                      <w:marLeft w:val="0"/>
                      <w:marRight w:val="0"/>
                      <w:marTop w:val="0"/>
                      <w:marBottom w:val="0"/>
                      <w:divBdr>
                        <w:top w:val="none" w:sz="0" w:space="0" w:color="auto"/>
                        <w:left w:val="none" w:sz="0" w:space="0" w:color="auto"/>
                        <w:bottom w:val="none" w:sz="0" w:space="0" w:color="auto"/>
                        <w:right w:val="none" w:sz="0" w:space="0" w:color="auto"/>
                      </w:divBdr>
                    </w:div>
                    <w:div w:id="2057196472">
                      <w:marLeft w:val="0"/>
                      <w:marRight w:val="0"/>
                      <w:marTop w:val="0"/>
                      <w:marBottom w:val="0"/>
                      <w:divBdr>
                        <w:top w:val="none" w:sz="0" w:space="0" w:color="auto"/>
                        <w:left w:val="none" w:sz="0" w:space="0" w:color="auto"/>
                        <w:bottom w:val="none" w:sz="0" w:space="0" w:color="auto"/>
                        <w:right w:val="none" w:sz="0" w:space="0" w:color="auto"/>
                      </w:divBdr>
                    </w:div>
                    <w:div w:id="1291083966">
                      <w:marLeft w:val="0"/>
                      <w:marRight w:val="0"/>
                      <w:marTop w:val="0"/>
                      <w:marBottom w:val="0"/>
                      <w:divBdr>
                        <w:top w:val="none" w:sz="0" w:space="0" w:color="auto"/>
                        <w:left w:val="none" w:sz="0" w:space="0" w:color="auto"/>
                        <w:bottom w:val="none" w:sz="0" w:space="0" w:color="auto"/>
                        <w:right w:val="none" w:sz="0" w:space="0" w:color="auto"/>
                      </w:divBdr>
                    </w:div>
                    <w:div w:id="79376151">
                      <w:marLeft w:val="0"/>
                      <w:marRight w:val="0"/>
                      <w:marTop w:val="0"/>
                      <w:marBottom w:val="0"/>
                      <w:divBdr>
                        <w:top w:val="none" w:sz="0" w:space="0" w:color="auto"/>
                        <w:left w:val="none" w:sz="0" w:space="0" w:color="auto"/>
                        <w:bottom w:val="none" w:sz="0" w:space="0" w:color="auto"/>
                        <w:right w:val="none" w:sz="0" w:space="0" w:color="auto"/>
                      </w:divBdr>
                    </w:div>
                    <w:div w:id="250435967">
                      <w:marLeft w:val="0"/>
                      <w:marRight w:val="0"/>
                      <w:marTop w:val="0"/>
                      <w:marBottom w:val="0"/>
                      <w:divBdr>
                        <w:top w:val="none" w:sz="0" w:space="0" w:color="auto"/>
                        <w:left w:val="none" w:sz="0" w:space="0" w:color="auto"/>
                        <w:bottom w:val="none" w:sz="0" w:space="0" w:color="auto"/>
                        <w:right w:val="none" w:sz="0" w:space="0" w:color="auto"/>
                      </w:divBdr>
                    </w:div>
                    <w:div w:id="66196868">
                      <w:marLeft w:val="0"/>
                      <w:marRight w:val="0"/>
                      <w:marTop w:val="0"/>
                      <w:marBottom w:val="0"/>
                      <w:divBdr>
                        <w:top w:val="none" w:sz="0" w:space="0" w:color="auto"/>
                        <w:left w:val="none" w:sz="0" w:space="0" w:color="auto"/>
                        <w:bottom w:val="none" w:sz="0" w:space="0" w:color="auto"/>
                        <w:right w:val="none" w:sz="0" w:space="0" w:color="auto"/>
                      </w:divBdr>
                    </w:div>
                    <w:div w:id="1698191126">
                      <w:marLeft w:val="0"/>
                      <w:marRight w:val="0"/>
                      <w:marTop w:val="0"/>
                      <w:marBottom w:val="0"/>
                      <w:divBdr>
                        <w:top w:val="none" w:sz="0" w:space="0" w:color="auto"/>
                        <w:left w:val="none" w:sz="0" w:space="0" w:color="auto"/>
                        <w:bottom w:val="none" w:sz="0" w:space="0" w:color="auto"/>
                        <w:right w:val="none" w:sz="0" w:space="0" w:color="auto"/>
                      </w:divBdr>
                    </w:div>
                    <w:div w:id="318192561">
                      <w:marLeft w:val="0"/>
                      <w:marRight w:val="0"/>
                      <w:marTop w:val="0"/>
                      <w:marBottom w:val="0"/>
                      <w:divBdr>
                        <w:top w:val="none" w:sz="0" w:space="0" w:color="auto"/>
                        <w:left w:val="none" w:sz="0" w:space="0" w:color="auto"/>
                        <w:bottom w:val="none" w:sz="0" w:space="0" w:color="auto"/>
                        <w:right w:val="none" w:sz="0" w:space="0" w:color="auto"/>
                      </w:divBdr>
                    </w:div>
                    <w:div w:id="2100248897">
                      <w:marLeft w:val="0"/>
                      <w:marRight w:val="0"/>
                      <w:marTop w:val="0"/>
                      <w:marBottom w:val="0"/>
                      <w:divBdr>
                        <w:top w:val="none" w:sz="0" w:space="0" w:color="auto"/>
                        <w:left w:val="none" w:sz="0" w:space="0" w:color="auto"/>
                        <w:bottom w:val="none" w:sz="0" w:space="0" w:color="auto"/>
                        <w:right w:val="none" w:sz="0" w:space="0" w:color="auto"/>
                      </w:divBdr>
                    </w:div>
                    <w:div w:id="1391349204">
                      <w:marLeft w:val="0"/>
                      <w:marRight w:val="0"/>
                      <w:marTop w:val="0"/>
                      <w:marBottom w:val="0"/>
                      <w:divBdr>
                        <w:top w:val="none" w:sz="0" w:space="0" w:color="auto"/>
                        <w:left w:val="none" w:sz="0" w:space="0" w:color="auto"/>
                        <w:bottom w:val="none" w:sz="0" w:space="0" w:color="auto"/>
                        <w:right w:val="none" w:sz="0" w:space="0" w:color="auto"/>
                      </w:divBdr>
                      <w:divsChild>
                        <w:div w:id="30304729">
                          <w:marLeft w:val="0"/>
                          <w:marRight w:val="0"/>
                          <w:marTop w:val="0"/>
                          <w:marBottom w:val="0"/>
                          <w:divBdr>
                            <w:top w:val="none" w:sz="0" w:space="0" w:color="auto"/>
                            <w:left w:val="none" w:sz="0" w:space="0" w:color="auto"/>
                            <w:bottom w:val="none" w:sz="0" w:space="0" w:color="auto"/>
                            <w:right w:val="none" w:sz="0" w:space="0" w:color="auto"/>
                          </w:divBdr>
                        </w:div>
                      </w:divsChild>
                    </w:div>
                    <w:div w:id="1474904511">
                      <w:marLeft w:val="0"/>
                      <w:marRight w:val="0"/>
                      <w:marTop w:val="0"/>
                      <w:marBottom w:val="0"/>
                      <w:divBdr>
                        <w:top w:val="none" w:sz="0" w:space="0" w:color="auto"/>
                        <w:left w:val="none" w:sz="0" w:space="0" w:color="auto"/>
                        <w:bottom w:val="none" w:sz="0" w:space="0" w:color="auto"/>
                        <w:right w:val="none" w:sz="0" w:space="0" w:color="auto"/>
                      </w:divBdr>
                    </w:div>
                    <w:div w:id="1238787263">
                      <w:marLeft w:val="0"/>
                      <w:marRight w:val="0"/>
                      <w:marTop w:val="0"/>
                      <w:marBottom w:val="0"/>
                      <w:divBdr>
                        <w:top w:val="none" w:sz="0" w:space="0" w:color="auto"/>
                        <w:left w:val="none" w:sz="0" w:space="0" w:color="auto"/>
                        <w:bottom w:val="none" w:sz="0" w:space="0" w:color="auto"/>
                        <w:right w:val="none" w:sz="0" w:space="0" w:color="auto"/>
                      </w:divBdr>
                    </w:div>
                    <w:div w:id="635456132">
                      <w:marLeft w:val="0"/>
                      <w:marRight w:val="0"/>
                      <w:marTop w:val="0"/>
                      <w:marBottom w:val="0"/>
                      <w:divBdr>
                        <w:top w:val="none" w:sz="0" w:space="0" w:color="auto"/>
                        <w:left w:val="none" w:sz="0" w:space="0" w:color="auto"/>
                        <w:bottom w:val="none" w:sz="0" w:space="0" w:color="auto"/>
                        <w:right w:val="none" w:sz="0" w:space="0" w:color="auto"/>
                      </w:divBdr>
                    </w:div>
                    <w:div w:id="988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4/23102031ru6s.pdf" TargetMode="External"/><Relationship Id="rId13" Type="http://schemas.openxmlformats.org/officeDocument/2006/relationships/hyperlink" Target="https://service.most.gov.cn/u/cms/static/202004/23102149t3iu.pdf" TargetMode="External"/><Relationship Id="rId3" Type="http://schemas.openxmlformats.org/officeDocument/2006/relationships/webSettings" Target="webSettings.xml"/><Relationship Id="rId7" Type="http://schemas.openxmlformats.org/officeDocument/2006/relationships/hyperlink" Target="https://service.most.gov.cn/u/cms/static/202004/23102019axla.pdf" TargetMode="External"/><Relationship Id="rId12" Type="http://schemas.openxmlformats.org/officeDocument/2006/relationships/hyperlink" Target="https://service.most.gov.cn/u/cms/static/202004/23102131wrv3.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rvice.most.gov.cn/u/cms/static/202004/231020019qru.pdf" TargetMode="External"/><Relationship Id="rId11" Type="http://schemas.openxmlformats.org/officeDocument/2006/relationships/hyperlink" Target="https://service.most.gov.cn/u/cms/static/202004/23102120mbjc.pdf" TargetMode="External"/><Relationship Id="rId5" Type="http://schemas.openxmlformats.org/officeDocument/2006/relationships/hyperlink" Target="https://service.most.gov.cn/u/cms/static/202004/23101947uq4c.pdf" TargetMode="External"/><Relationship Id="rId15" Type="http://schemas.openxmlformats.org/officeDocument/2006/relationships/hyperlink" Target="https://service.most.gov.cn/u/cms/static/202004/23102406v7l0.pdf" TargetMode="External"/><Relationship Id="rId10" Type="http://schemas.openxmlformats.org/officeDocument/2006/relationships/hyperlink" Target="https://service.most.gov.cn/u/cms/static/202004/23102100g4e6.pdf" TargetMode="External"/><Relationship Id="rId4" Type="http://schemas.openxmlformats.org/officeDocument/2006/relationships/hyperlink" Target="https://service.most.gov.cn/u/cms/static/202004/23101933wa6p.pdf" TargetMode="External"/><Relationship Id="rId9" Type="http://schemas.openxmlformats.org/officeDocument/2006/relationships/hyperlink" Target="https://service.most.gov.cn/u/cms/static/202004/231020437viv.pdf" TargetMode="External"/><Relationship Id="rId14" Type="http://schemas.openxmlformats.org/officeDocument/2006/relationships/hyperlink" Target="https://service.most.gov.cn/u/cms/static/202004/23102348urvf.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3</cp:revision>
  <dcterms:created xsi:type="dcterms:W3CDTF">2020-04-23T05:59:00Z</dcterms:created>
  <dcterms:modified xsi:type="dcterms:W3CDTF">2020-04-23T06:06:00Z</dcterms:modified>
</cp:coreProperties>
</file>