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AC" w:rsidRDefault="00A962AC" w:rsidP="008728BB">
      <w:pPr>
        <w:spacing w:line="360" w:lineRule="auto"/>
        <w:rPr>
          <w:rFonts w:ascii="仿宋_GB2312" w:eastAsia="仿宋_GB2312" w:hAnsi="宋体"/>
          <w:sz w:val="28"/>
          <w:szCs w:val="28"/>
        </w:rPr>
      </w:pPr>
    </w:p>
    <w:tbl>
      <w:tblPr>
        <w:tblStyle w:val="11"/>
        <w:tblW w:w="9209" w:type="dxa"/>
        <w:tblLook w:val="04A0" w:firstRow="1" w:lastRow="0" w:firstColumn="1" w:lastColumn="0" w:noHBand="0" w:noVBand="1"/>
      </w:tblPr>
      <w:tblGrid>
        <w:gridCol w:w="1472"/>
        <w:gridCol w:w="3343"/>
        <w:gridCol w:w="992"/>
        <w:gridCol w:w="1701"/>
        <w:gridCol w:w="1701"/>
      </w:tblGrid>
      <w:tr w:rsidR="00AC114C" w:rsidRPr="00AC114C" w:rsidTr="000D472B">
        <w:tc>
          <w:tcPr>
            <w:tcW w:w="9209" w:type="dxa"/>
            <w:gridSpan w:val="5"/>
          </w:tcPr>
          <w:p w:rsidR="00AC114C" w:rsidRPr="00AC114C" w:rsidRDefault="00AC114C" w:rsidP="00AC114C">
            <w:pPr>
              <w:spacing w:line="360" w:lineRule="auto"/>
              <w:jc w:val="center"/>
              <w:rPr>
                <w:rFonts w:ascii="仿宋_GB2312" w:eastAsia="仿宋_GB2312" w:hAnsi="宋体" w:hint="eastAsia"/>
                <w:b/>
                <w:sz w:val="36"/>
                <w:szCs w:val="36"/>
              </w:rPr>
            </w:pPr>
            <w:r w:rsidRPr="00AC114C">
              <w:rPr>
                <w:rFonts w:ascii="仿宋_GB2312" w:eastAsia="仿宋_GB2312" w:hAnsi="宋体" w:hint="eastAsia"/>
                <w:b/>
                <w:sz w:val="36"/>
                <w:szCs w:val="36"/>
              </w:rPr>
              <w:t>2020年</w:t>
            </w:r>
            <w:r w:rsidRPr="00AC114C">
              <w:rPr>
                <w:rFonts w:ascii="仿宋_GB2312" w:eastAsia="仿宋_GB2312" w:hAnsi="宋体"/>
                <w:b/>
                <w:sz w:val="36"/>
                <w:szCs w:val="36"/>
              </w:rPr>
              <w:t>结题项目清单</w:t>
            </w:r>
          </w:p>
        </w:tc>
      </w:tr>
      <w:tr w:rsidR="00AC114C" w:rsidRPr="00AC114C" w:rsidTr="00ED3B21">
        <w:trPr>
          <w:trHeight w:val="285"/>
        </w:trPr>
        <w:tc>
          <w:tcPr>
            <w:tcW w:w="1472" w:type="dxa"/>
            <w:noWrap/>
            <w:hideMark/>
          </w:tcPr>
          <w:p w:rsidR="00AC114C" w:rsidRPr="00AC114C" w:rsidRDefault="00AC114C" w:rsidP="00AC114C">
            <w:pPr>
              <w:widowControl/>
              <w:spacing w:line="360" w:lineRule="auto"/>
              <w:jc w:val="center"/>
              <w:rPr>
                <w:rFonts w:ascii="宋体" w:eastAsia="宋体" w:hAnsi="宋体" w:cs="Arial"/>
                <w:b/>
                <w:bCs/>
                <w:kern w:val="0"/>
                <w:sz w:val="24"/>
                <w:szCs w:val="24"/>
              </w:rPr>
            </w:pPr>
            <w:r w:rsidRPr="00AC114C">
              <w:rPr>
                <w:rFonts w:ascii="宋体" w:eastAsia="宋体" w:hAnsi="宋体" w:cs="Arial" w:hint="eastAsia"/>
                <w:b/>
                <w:bCs/>
                <w:kern w:val="0"/>
                <w:sz w:val="24"/>
                <w:szCs w:val="24"/>
              </w:rPr>
              <w:t>批准号</w:t>
            </w:r>
          </w:p>
        </w:tc>
        <w:tc>
          <w:tcPr>
            <w:tcW w:w="3343" w:type="dxa"/>
            <w:noWrap/>
            <w:hideMark/>
          </w:tcPr>
          <w:p w:rsidR="00AC114C" w:rsidRPr="00AC114C" w:rsidRDefault="00AC114C" w:rsidP="00AC114C">
            <w:pPr>
              <w:widowControl/>
              <w:spacing w:line="360" w:lineRule="auto"/>
              <w:jc w:val="center"/>
              <w:rPr>
                <w:rFonts w:ascii="宋体" w:eastAsia="宋体" w:hAnsi="宋体" w:cs="Arial"/>
                <w:b/>
                <w:bCs/>
                <w:kern w:val="0"/>
                <w:sz w:val="24"/>
                <w:szCs w:val="24"/>
              </w:rPr>
            </w:pPr>
            <w:r w:rsidRPr="00AC114C">
              <w:rPr>
                <w:rFonts w:ascii="宋体" w:eastAsia="宋体" w:hAnsi="宋体" w:cs="Arial" w:hint="eastAsia"/>
                <w:b/>
                <w:bCs/>
                <w:kern w:val="0"/>
                <w:sz w:val="24"/>
                <w:szCs w:val="24"/>
              </w:rPr>
              <w:t>项目名称</w:t>
            </w:r>
          </w:p>
        </w:tc>
        <w:tc>
          <w:tcPr>
            <w:tcW w:w="992" w:type="dxa"/>
            <w:noWrap/>
            <w:hideMark/>
          </w:tcPr>
          <w:p w:rsidR="00AC114C" w:rsidRPr="00AC114C" w:rsidRDefault="00AC114C" w:rsidP="00AC114C">
            <w:pPr>
              <w:widowControl/>
              <w:spacing w:line="360" w:lineRule="auto"/>
              <w:jc w:val="center"/>
              <w:rPr>
                <w:rFonts w:ascii="宋体" w:eastAsia="宋体" w:hAnsi="宋体" w:cs="Arial"/>
                <w:b/>
                <w:bCs/>
                <w:kern w:val="0"/>
                <w:sz w:val="24"/>
                <w:szCs w:val="24"/>
              </w:rPr>
            </w:pPr>
            <w:r w:rsidRPr="00AC114C">
              <w:rPr>
                <w:rFonts w:ascii="宋体" w:eastAsia="宋体" w:hAnsi="宋体" w:cs="Arial" w:hint="eastAsia"/>
                <w:b/>
                <w:bCs/>
                <w:kern w:val="0"/>
                <w:sz w:val="24"/>
                <w:szCs w:val="24"/>
              </w:rPr>
              <w:t>负责人</w:t>
            </w:r>
          </w:p>
        </w:tc>
        <w:tc>
          <w:tcPr>
            <w:tcW w:w="1701" w:type="dxa"/>
            <w:noWrap/>
            <w:hideMark/>
          </w:tcPr>
          <w:p w:rsidR="00AC114C" w:rsidRPr="00AC114C" w:rsidRDefault="00AC114C" w:rsidP="00AC114C">
            <w:pPr>
              <w:widowControl/>
              <w:spacing w:line="360" w:lineRule="auto"/>
              <w:jc w:val="center"/>
              <w:rPr>
                <w:rFonts w:ascii="宋体" w:eastAsia="宋体" w:hAnsi="宋体" w:cs="Arial"/>
                <w:b/>
                <w:bCs/>
                <w:kern w:val="0"/>
                <w:sz w:val="24"/>
                <w:szCs w:val="24"/>
              </w:rPr>
            </w:pPr>
            <w:r w:rsidRPr="00AC114C">
              <w:rPr>
                <w:rFonts w:ascii="宋体" w:eastAsia="宋体" w:hAnsi="宋体" w:cs="Arial" w:hint="eastAsia"/>
                <w:b/>
                <w:bCs/>
                <w:kern w:val="0"/>
                <w:sz w:val="24"/>
                <w:szCs w:val="24"/>
              </w:rPr>
              <w:t>所属单位</w:t>
            </w:r>
          </w:p>
        </w:tc>
        <w:tc>
          <w:tcPr>
            <w:tcW w:w="1701" w:type="dxa"/>
            <w:noWrap/>
            <w:hideMark/>
          </w:tcPr>
          <w:p w:rsidR="00AC114C" w:rsidRPr="00AC114C" w:rsidRDefault="00AC114C" w:rsidP="00AC114C">
            <w:pPr>
              <w:widowControl/>
              <w:spacing w:line="360" w:lineRule="auto"/>
              <w:jc w:val="center"/>
              <w:rPr>
                <w:rFonts w:ascii="宋体" w:eastAsia="宋体" w:hAnsi="宋体" w:cs="Arial"/>
                <w:b/>
                <w:bCs/>
                <w:kern w:val="0"/>
                <w:sz w:val="24"/>
                <w:szCs w:val="24"/>
              </w:rPr>
            </w:pPr>
            <w:r w:rsidRPr="00AC114C">
              <w:rPr>
                <w:rFonts w:ascii="宋体" w:eastAsia="宋体" w:hAnsi="宋体" w:cs="Arial" w:hint="eastAsia"/>
                <w:b/>
                <w:bCs/>
                <w:kern w:val="0"/>
                <w:sz w:val="24"/>
                <w:szCs w:val="24"/>
              </w:rPr>
              <w:t>计划结项日期</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2020CXNL04</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煤炭加工与高效洁净利用教育部重点实验室</w:t>
            </w:r>
            <w:r w:rsidRPr="00AC114C">
              <w:rPr>
                <w:rFonts w:ascii="Arial" w:eastAsia="宋体" w:hAnsi="Arial" w:cs="Arial"/>
                <w:kern w:val="0"/>
                <w:sz w:val="20"/>
                <w:szCs w:val="20"/>
              </w:rPr>
              <w:t>2020</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赵跃民</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化工学院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2020CXNL06</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矿山数字化教育部工程研究中心</w:t>
            </w:r>
            <w:r w:rsidRPr="00AC114C">
              <w:rPr>
                <w:rFonts w:ascii="Arial" w:eastAsia="宋体" w:hAnsi="Arial" w:cs="Arial"/>
                <w:kern w:val="0"/>
                <w:sz w:val="20"/>
                <w:szCs w:val="20"/>
              </w:rPr>
              <w:t>2020</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周勇</w:t>
            </w:r>
            <w:bookmarkStart w:id="0" w:name="_GoBack"/>
            <w:bookmarkEnd w:id="0"/>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hint="eastAsia"/>
                <w:kern w:val="0"/>
                <w:sz w:val="20"/>
                <w:szCs w:val="20"/>
              </w:rPr>
              <w:t>计算机学院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2020CXNL05</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矿山生态修复教育部工程研究中心</w:t>
            </w:r>
            <w:r w:rsidRPr="00AC114C">
              <w:rPr>
                <w:rFonts w:ascii="Arial" w:eastAsia="宋体" w:hAnsi="Arial" w:cs="Arial"/>
                <w:kern w:val="0"/>
                <w:sz w:val="20"/>
                <w:szCs w:val="20"/>
              </w:rPr>
              <w:t>2020</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雷少刚</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环测学院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2020CXNL01</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深部煤炭资源开采教育部重点实验室</w:t>
            </w:r>
            <w:r w:rsidRPr="00AC114C">
              <w:rPr>
                <w:rFonts w:ascii="Arial" w:eastAsia="宋体" w:hAnsi="Arial" w:cs="Arial"/>
                <w:kern w:val="0"/>
                <w:sz w:val="20"/>
                <w:szCs w:val="20"/>
              </w:rPr>
              <w:t>2020</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姚强岭</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矿业学院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2020CXNL07</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地下空间智能控制教育部工程研究中心</w:t>
            </w:r>
            <w:r w:rsidRPr="00AC114C">
              <w:rPr>
                <w:rFonts w:ascii="Arial" w:eastAsia="宋体" w:hAnsi="Arial" w:cs="Arial"/>
                <w:kern w:val="0"/>
                <w:sz w:val="20"/>
                <w:szCs w:val="20"/>
              </w:rPr>
              <w:t>2020</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王雪松</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信控学院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2020CXNL08</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江苏贾汪资源枯竭矿区土地修复与生态演替教育部野外科学观测研究站</w:t>
            </w:r>
            <w:r w:rsidRPr="00AC114C">
              <w:rPr>
                <w:rFonts w:ascii="Arial" w:eastAsia="宋体" w:hAnsi="Arial" w:cs="Arial"/>
                <w:kern w:val="0"/>
                <w:sz w:val="20"/>
                <w:szCs w:val="20"/>
              </w:rPr>
              <w:t>2020</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卞正富</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环测学院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2020CXNL03</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煤层气资源与成藏过程教育部重点实验室</w:t>
            </w:r>
            <w:r w:rsidRPr="00AC114C">
              <w:rPr>
                <w:rFonts w:ascii="Arial" w:eastAsia="宋体" w:hAnsi="Arial" w:cs="Arial"/>
                <w:kern w:val="0"/>
                <w:sz w:val="20"/>
                <w:szCs w:val="20"/>
              </w:rPr>
              <w:t>2020</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朱炎铭</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资源学院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2020CXNL02</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煤矿瓦斯与火灾防治教育部重点实验室</w:t>
            </w:r>
            <w:r w:rsidRPr="00AC114C">
              <w:rPr>
                <w:rFonts w:ascii="Arial" w:eastAsia="宋体" w:hAnsi="Arial" w:cs="Arial"/>
                <w:kern w:val="0"/>
                <w:sz w:val="20"/>
                <w:szCs w:val="20"/>
              </w:rPr>
              <w:t>2020</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王恩元</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安全学院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2019CXNL06</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江苏省资源环境信息工程高校重点实验室</w:t>
            </w:r>
            <w:r w:rsidRPr="00AC114C">
              <w:rPr>
                <w:rFonts w:ascii="Arial" w:eastAsia="宋体" w:hAnsi="Arial" w:cs="Arial"/>
                <w:kern w:val="0"/>
                <w:sz w:val="20"/>
                <w:szCs w:val="20"/>
              </w:rPr>
              <w:t>2019</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jc w:val="center"/>
              <w:rPr>
                <w:rFonts w:ascii="Times New Roman" w:eastAsia="宋体" w:hAnsi="Times New Roman" w:cs="Times New Roman"/>
                <w:color w:val="000000"/>
                <w:sz w:val="20"/>
                <w:szCs w:val="20"/>
              </w:rPr>
            </w:pPr>
            <w:r w:rsidRPr="00AC114C">
              <w:rPr>
                <w:rFonts w:ascii="宋体" w:eastAsia="宋体" w:hAnsi="宋体"/>
                <w:color w:val="000000"/>
                <w:sz w:val="20"/>
                <w:szCs w:val="20"/>
              </w:rPr>
              <w:t>陈国良</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环测学院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2019CXNL05</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江苏省矿山地震监测工程实验室</w:t>
            </w:r>
            <w:r w:rsidRPr="00AC114C">
              <w:rPr>
                <w:rFonts w:ascii="Arial" w:eastAsia="宋体" w:hAnsi="Arial" w:cs="Arial"/>
                <w:kern w:val="0"/>
                <w:sz w:val="20"/>
                <w:szCs w:val="20"/>
              </w:rPr>
              <w:t>2019</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jc w:val="center"/>
              <w:rPr>
                <w:rFonts w:ascii="Times New Roman" w:eastAsia="宋体" w:hAnsi="Times New Roman" w:cs="Times New Roman"/>
                <w:color w:val="000000"/>
                <w:sz w:val="24"/>
                <w:szCs w:val="24"/>
              </w:rPr>
            </w:pPr>
          </w:p>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牟宗龙</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矿业学院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lastRenderedPageBreak/>
              <w:t>2018CXNL05</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江苏省矿山机电装备高校重点实验室</w:t>
            </w:r>
            <w:r w:rsidRPr="00AC114C">
              <w:rPr>
                <w:rFonts w:ascii="Arial" w:eastAsia="宋体" w:hAnsi="Arial" w:cs="Arial"/>
                <w:kern w:val="0"/>
                <w:sz w:val="20"/>
                <w:szCs w:val="20"/>
              </w:rPr>
              <w:t>2018</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周公博</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机电学院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2018CXNL03</w:t>
            </w:r>
          </w:p>
        </w:tc>
        <w:tc>
          <w:tcPr>
            <w:tcW w:w="3343" w:type="dxa"/>
            <w:noWrap/>
            <w:hideMark/>
          </w:tcPr>
          <w:p w:rsidR="00AC114C" w:rsidRPr="00AC114C" w:rsidRDefault="00AC114C" w:rsidP="00AC114C">
            <w:pPr>
              <w:widowControl/>
              <w:spacing w:line="360" w:lineRule="auto"/>
              <w:jc w:val="left"/>
              <w:rPr>
                <w:rFonts w:ascii="Arial" w:eastAsia="宋体" w:hAnsi="Arial" w:cs="Arial"/>
                <w:color w:val="FF0000"/>
                <w:kern w:val="0"/>
                <w:sz w:val="20"/>
                <w:szCs w:val="20"/>
              </w:rPr>
            </w:pPr>
            <w:r w:rsidRPr="00AC114C">
              <w:rPr>
                <w:rFonts w:ascii="Arial" w:eastAsia="宋体" w:hAnsi="Arial" w:cs="Arial"/>
                <w:kern w:val="0"/>
                <w:sz w:val="20"/>
                <w:szCs w:val="20"/>
              </w:rPr>
              <w:t>江苏省煤基</w:t>
            </w:r>
            <w:r w:rsidRPr="00AC114C">
              <w:rPr>
                <w:rFonts w:ascii="Arial" w:eastAsia="宋体" w:hAnsi="Arial" w:cs="Arial"/>
                <w:kern w:val="0"/>
                <w:sz w:val="20"/>
                <w:szCs w:val="20"/>
              </w:rPr>
              <w:t>CO2</w:t>
            </w:r>
            <w:r w:rsidRPr="00AC114C">
              <w:rPr>
                <w:rFonts w:ascii="Arial" w:eastAsia="宋体" w:hAnsi="Arial" w:cs="Arial"/>
                <w:kern w:val="0"/>
                <w:sz w:val="20"/>
                <w:szCs w:val="20"/>
              </w:rPr>
              <w:t>捕集与地质储存重点实验室</w:t>
            </w:r>
            <w:r w:rsidRPr="00AC114C">
              <w:rPr>
                <w:rFonts w:ascii="Arial" w:eastAsia="宋体" w:hAnsi="Arial" w:cs="Arial"/>
                <w:kern w:val="0"/>
                <w:sz w:val="20"/>
                <w:szCs w:val="20"/>
              </w:rPr>
              <w:t>2018</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桑树勋</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低碳能源研究院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2018CXNL09</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江苏省高效储能技术与装备工程实验室</w:t>
            </w:r>
            <w:r w:rsidRPr="00AC114C">
              <w:rPr>
                <w:rFonts w:ascii="Arial" w:eastAsia="宋体" w:hAnsi="Arial" w:cs="Arial"/>
                <w:kern w:val="0"/>
                <w:sz w:val="20"/>
                <w:szCs w:val="20"/>
              </w:rPr>
              <w:t>2018</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jc w:val="center"/>
              <w:rPr>
                <w:rFonts w:ascii="Times New Roman" w:eastAsia="宋体" w:hAnsi="Times New Roman" w:cs="Times New Roman"/>
                <w:color w:val="000000"/>
                <w:sz w:val="20"/>
                <w:szCs w:val="20"/>
              </w:rPr>
            </w:pPr>
            <w:r w:rsidRPr="00AC114C">
              <w:rPr>
                <w:rFonts w:ascii="宋体" w:eastAsia="宋体" w:hAnsi="宋体"/>
                <w:color w:val="000000"/>
                <w:sz w:val="20"/>
                <w:szCs w:val="20"/>
              </w:rPr>
              <w:t>沈宝龙</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材料学院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2018CXNL01</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国家煤加工与洁净化工程技术研究中心</w:t>
            </w:r>
            <w:r w:rsidRPr="00AC114C">
              <w:rPr>
                <w:rFonts w:ascii="Arial" w:eastAsia="宋体" w:hAnsi="Arial" w:cs="Arial"/>
                <w:kern w:val="0"/>
                <w:sz w:val="20"/>
                <w:szCs w:val="20"/>
              </w:rPr>
              <w:t>2018</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吕向前</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煤加工中心</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2018CXNL02</w:t>
            </w:r>
          </w:p>
        </w:tc>
        <w:tc>
          <w:tcPr>
            <w:tcW w:w="3343" w:type="dxa"/>
            <w:noWrap/>
            <w:hideMark/>
          </w:tcPr>
          <w:p w:rsidR="00AC114C" w:rsidRPr="00AC114C" w:rsidRDefault="00AC114C" w:rsidP="00AC114C">
            <w:pPr>
              <w:widowControl/>
              <w:spacing w:line="360" w:lineRule="auto"/>
              <w:jc w:val="left"/>
              <w:rPr>
                <w:rFonts w:ascii="Arial" w:eastAsia="宋体" w:hAnsi="Arial" w:cs="Arial"/>
                <w:color w:val="FF0000"/>
                <w:kern w:val="0"/>
                <w:sz w:val="20"/>
                <w:szCs w:val="20"/>
              </w:rPr>
            </w:pPr>
            <w:r w:rsidRPr="00AC114C">
              <w:rPr>
                <w:rFonts w:ascii="Arial" w:eastAsia="宋体" w:hAnsi="Arial" w:cs="Arial"/>
                <w:kern w:val="0"/>
                <w:sz w:val="20"/>
                <w:szCs w:val="20"/>
              </w:rPr>
              <w:t>矿山互联网应用技术国家地方联合工程实验室</w:t>
            </w:r>
            <w:r w:rsidRPr="00AC114C">
              <w:rPr>
                <w:rFonts w:ascii="Arial" w:eastAsia="宋体" w:hAnsi="Arial" w:cs="Arial"/>
                <w:kern w:val="0"/>
                <w:sz w:val="20"/>
                <w:szCs w:val="20"/>
              </w:rPr>
              <w:t>2018</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丁恩杰</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hint="eastAsia"/>
                <w:kern w:val="0"/>
                <w:sz w:val="20"/>
                <w:szCs w:val="20"/>
              </w:rPr>
              <w:t>矿山联网中心</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2018CXNL08</w:t>
            </w:r>
          </w:p>
        </w:tc>
        <w:tc>
          <w:tcPr>
            <w:tcW w:w="3343" w:type="dxa"/>
            <w:noWrap/>
            <w:hideMark/>
          </w:tcPr>
          <w:p w:rsidR="00AC114C" w:rsidRPr="00AC114C" w:rsidRDefault="00AC114C" w:rsidP="00AC114C">
            <w:pPr>
              <w:widowControl/>
              <w:spacing w:line="360" w:lineRule="auto"/>
              <w:jc w:val="left"/>
              <w:rPr>
                <w:rFonts w:ascii="Arial" w:eastAsia="宋体" w:hAnsi="Arial" w:cs="Arial"/>
                <w:color w:val="FF0000"/>
                <w:kern w:val="0"/>
                <w:sz w:val="20"/>
                <w:szCs w:val="20"/>
              </w:rPr>
            </w:pPr>
            <w:r w:rsidRPr="00AC114C">
              <w:rPr>
                <w:rFonts w:ascii="Arial" w:eastAsia="宋体" w:hAnsi="Arial" w:cs="Arial"/>
                <w:kern w:val="0"/>
                <w:sz w:val="20"/>
                <w:szCs w:val="20"/>
              </w:rPr>
              <w:t>江苏城市地下空间火灾防护高校重点实验室</w:t>
            </w:r>
            <w:r w:rsidRPr="00AC114C">
              <w:rPr>
                <w:rFonts w:ascii="Arial" w:eastAsia="宋体" w:hAnsi="Arial" w:cs="Arial"/>
                <w:kern w:val="0"/>
                <w:sz w:val="20"/>
                <w:szCs w:val="20"/>
              </w:rPr>
              <w:t>2018</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季经纬</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安全学院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2018CXNL07</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国土环境与灾害监测国家测绘地理信息局重点实验室</w:t>
            </w:r>
            <w:r w:rsidRPr="00AC114C">
              <w:rPr>
                <w:rFonts w:ascii="Arial" w:eastAsia="宋体" w:hAnsi="Arial" w:cs="Arial"/>
                <w:kern w:val="0"/>
                <w:sz w:val="20"/>
                <w:szCs w:val="20"/>
              </w:rPr>
              <w:t>2018</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汪云甲</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环测学院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2018CXNL06</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江苏省煤矿电气与自动化工程实验室</w:t>
            </w:r>
            <w:r w:rsidRPr="00AC114C">
              <w:rPr>
                <w:rFonts w:ascii="Arial" w:eastAsia="宋体" w:hAnsi="Arial" w:cs="Arial"/>
                <w:kern w:val="0"/>
                <w:sz w:val="20"/>
                <w:szCs w:val="20"/>
              </w:rPr>
              <w:t>2018</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jc w:val="center"/>
              <w:rPr>
                <w:rFonts w:ascii="Arial" w:eastAsia="宋体" w:hAnsi="Arial" w:cs="Arial"/>
                <w:kern w:val="0"/>
                <w:sz w:val="20"/>
                <w:szCs w:val="20"/>
              </w:rPr>
            </w:pPr>
            <w:r w:rsidRPr="00AC114C">
              <w:rPr>
                <w:rFonts w:ascii="宋体" w:eastAsia="宋体" w:hAnsi="宋体" w:cs="Times New Roman"/>
                <w:color w:val="000000"/>
                <w:sz w:val="20"/>
                <w:szCs w:val="20"/>
              </w:rPr>
              <w:t>伍小杰</w:t>
            </w:r>
            <w:r w:rsidRPr="00AC114C">
              <w:rPr>
                <w:rFonts w:cs="Times New Roman" w:hint="eastAsia"/>
                <w:color w:val="000000"/>
                <w:sz w:val="20"/>
                <w:szCs w:val="20"/>
              </w:rPr>
              <w:br/>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电力学院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r w:rsidR="00AC114C" w:rsidRPr="00AC114C" w:rsidTr="00ED3B21">
        <w:trPr>
          <w:trHeight w:val="300"/>
        </w:trPr>
        <w:tc>
          <w:tcPr>
            <w:tcW w:w="1472"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2018CXNL04</w:t>
            </w:r>
          </w:p>
        </w:tc>
        <w:tc>
          <w:tcPr>
            <w:tcW w:w="3343"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江苏省土木工程环境灾变与结构可靠性高校重点实验室</w:t>
            </w:r>
            <w:r w:rsidRPr="00AC114C">
              <w:rPr>
                <w:rFonts w:ascii="Arial" w:eastAsia="宋体" w:hAnsi="Arial" w:cs="Arial"/>
                <w:kern w:val="0"/>
                <w:sz w:val="20"/>
                <w:szCs w:val="20"/>
              </w:rPr>
              <w:t>2018</w:t>
            </w:r>
            <w:r w:rsidRPr="00AC114C">
              <w:rPr>
                <w:rFonts w:ascii="Arial" w:eastAsia="宋体" w:hAnsi="Arial" w:cs="Arial"/>
                <w:kern w:val="0"/>
                <w:sz w:val="20"/>
                <w:szCs w:val="20"/>
              </w:rPr>
              <w:t>年科研基地创新能力专项</w:t>
            </w:r>
          </w:p>
        </w:tc>
        <w:tc>
          <w:tcPr>
            <w:tcW w:w="992"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hint="eastAsia"/>
                <w:color w:val="000000"/>
                <w:sz w:val="20"/>
                <w:szCs w:val="20"/>
              </w:rPr>
              <w:t>李贤</w:t>
            </w:r>
          </w:p>
        </w:tc>
        <w:tc>
          <w:tcPr>
            <w:tcW w:w="1701" w:type="dxa"/>
            <w:noWrap/>
            <w:hideMark/>
          </w:tcPr>
          <w:p w:rsidR="00AC114C" w:rsidRPr="00AC114C" w:rsidRDefault="00AC114C" w:rsidP="00AC114C">
            <w:pPr>
              <w:widowControl/>
              <w:spacing w:line="360" w:lineRule="auto"/>
              <w:jc w:val="center"/>
              <w:rPr>
                <w:rFonts w:ascii="Arial" w:eastAsia="宋体" w:hAnsi="Arial" w:cs="Arial"/>
                <w:kern w:val="0"/>
                <w:sz w:val="20"/>
                <w:szCs w:val="20"/>
              </w:rPr>
            </w:pPr>
            <w:r w:rsidRPr="00AC114C">
              <w:rPr>
                <w:rFonts w:ascii="Arial" w:eastAsia="宋体" w:hAnsi="Arial" w:cs="Arial"/>
                <w:kern w:val="0"/>
                <w:sz w:val="20"/>
                <w:szCs w:val="20"/>
              </w:rPr>
              <w:t>土木学院</w:t>
            </w:r>
          </w:p>
        </w:tc>
        <w:tc>
          <w:tcPr>
            <w:tcW w:w="1701" w:type="dxa"/>
            <w:noWrap/>
            <w:hideMark/>
          </w:tcPr>
          <w:p w:rsidR="00AC114C" w:rsidRPr="00AC114C" w:rsidRDefault="00AC114C" w:rsidP="00AC114C">
            <w:pPr>
              <w:widowControl/>
              <w:spacing w:line="360" w:lineRule="auto"/>
              <w:jc w:val="left"/>
              <w:rPr>
                <w:rFonts w:ascii="Arial" w:eastAsia="宋体" w:hAnsi="Arial" w:cs="Arial"/>
                <w:kern w:val="0"/>
                <w:sz w:val="20"/>
                <w:szCs w:val="20"/>
              </w:rPr>
            </w:pPr>
            <w:r w:rsidRPr="00AC114C">
              <w:rPr>
                <w:rFonts w:ascii="Arial" w:eastAsia="宋体" w:hAnsi="Arial" w:cs="Arial"/>
                <w:kern w:val="0"/>
                <w:sz w:val="20"/>
                <w:szCs w:val="20"/>
              </w:rPr>
              <w:t>2020-12-31</w:t>
            </w:r>
          </w:p>
        </w:tc>
      </w:tr>
    </w:tbl>
    <w:p w:rsidR="00F8045F" w:rsidRPr="00725D4F" w:rsidRDefault="00F8045F" w:rsidP="00725D4F">
      <w:pPr>
        <w:spacing w:line="360" w:lineRule="auto"/>
        <w:rPr>
          <w:rFonts w:ascii="仿宋_GB2312" w:eastAsia="仿宋_GB2312" w:hAnsi="宋体"/>
          <w:sz w:val="28"/>
          <w:szCs w:val="28"/>
        </w:rPr>
      </w:pPr>
    </w:p>
    <w:sectPr w:rsidR="00F8045F" w:rsidRPr="00725D4F" w:rsidSect="00725D4F">
      <w:pgSz w:w="11907" w:h="16840" w:code="9"/>
      <w:pgMar w:top="1361" w:right="1418" w:bottom="1361"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75" w:rsidRDefault="00955B75" w:rsidP="007B037E">
      <w:r>
        <w:separator/>
      </w:r>
    </w:p>
  </w:endnote>
  <w:endnote w:type="continuationSeparator" w:id="0">
    <w:p w:rsidR="00955B75" w:rsidRDefault="00955B75" w:rsidP="007B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75" w:rsidRDefault="00955B75" w:rsidP="007B037E">
      <w:r>
        <w:separator/>
      </w:r>
    </w:p>
  </w:footnote>
  <w:footnote w:type="continuationSeparator" w:id="0">
    <w:p w:rsidR="00955B75" w:rsidRDefault="00955B75" w:rsidP="007B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494B"/>
    <w:multiLevelType w:val="singleLevel"/>
    <w:tmpl w:val="06B1494B"/>
    <w:lvl w:ilvl="0">
      <w:start w:val="1"/>
      <w:numFmt w:val="chineseCounting"/>
      <w:suff w:val="nothing"/>
      <w:lvlText w:val="%1、"/>
      <w:lvlJc w:val="left"/>
      <w:rPr>
        <w:rFonts w:hint="eastAsia"/>
      </w:rPr>
    </w:lvl>
  </w:abstractNum>
  <w:abstractNum w:abstractNumId="1" w15:restartNumberingAfterBreak="0">
    <w:nsid w:val="10D029C4"/>
    <w:multiLevelType w:val="hybridMultilevel"/>
    <w:tmpl w:val="1BACF330"/>
    <w:lvl w:ilvl="0" w:tplc="1EE8F99A">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56094C"/>
    <w:multiLevelType w:val="hybridMultilevel"/>
    <w:tmpl w:val="F280C7FA"/>
    <w:lvl w:ilvl="0" w:tplc="280CB0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E178B3"/>
    <w:multiLevelType w:val="singleLevel"/>
    <w:tmpl w:val="32E178B3"/>
    <w:lvl w:ilvl="0">
      <w:start w:val="1"/>
      <w:numFmt w:val="decimal"/>
      <w:lvlText w:val="%1."/>
      <w:lvlJc w:val="left"/>
      <w:pPr>
        <w:tabs>
          <w:tab w:val="left" w:pos="312"/>
        </w:tabs>
        <w:ind w:left="640" w:firstLine="0"/>
      </w:pPr>
    </w:lvl>
  </w:abstractNum>
  <w:abstractNum w:abstractNumId="4" w15:restartNumberingAfterBreak="0">
    <w:nsid w:val="412189CC"/>
    <w:multiLevelType w:val="singleLevel"/>
    <w:tmpl w:val="412189CC"/>
    <w:lvl w:ilvl="0">
      <w:start w:val="1"/>
      <w:numFmt w:val="decimal"/>
      <w:lvlText w:val="%1."/>
      <w:lvlJc w:val="left"/>
      <w:pPr>
        <w:tabs>
          <w:tab w:val="left" w:pos="312"/>
        </w:tabs>
      </w:pPr>
    </w:lvl>
  </w:abstractNum>
  <w:abstractNum w:abstractNumId="5" w15:restartNumberingAfterBreak="0">
    <w:nsid w:val="481C2F31"/>
    <w:multiLevelType w:val="hybridMultilevel"/>
    <w:tmpl w:val="323C8452"/>
    <w:lvl w:ilvl="0" w:tplc="585049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FA18A6"/>
    <w:multiLevelType w:val="multilevel"/>
    <w:tmpl w:val="4AFA18A6"/>
    <w:lvl w:ilvl="0">
      <w:start w:val="1"/>
      <w:numFmt w:val="japaneseCounting"/>
      <w:lvlText w:val="%1、"/>
      <w:lvlJc w:val="left"/>
      <w:pPr>
        <w:ind w:left="1275" w:hanging="72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7" w15:restartNumberingAfterBreak="0">
    <w:nsid w:val="4F595515"/>
    <w:multiLevelType w:val="hybridMultilevel"/>
    <w:tmpl w:val="6A944752"/>
    <w:lvl w:ilvl="0" w:tplc="A518305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51D75D7C"/>
    <w:multiLevelType w:val="multilevel"/>
    <w:tmpl w:val="51D75D7C"/>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B2FBA17"/>
    <w:multiLevelType w:val="singleLevel"/>
    <w:tmpl w:val="6B2FBA17"/>
    <w:lvl w:ilvl="0">
      <w:start w:val="1"/>
      <w:numFmt w:val="decimal"/>
      <w:lvlText w:val="%1."/>
      <w:lvlJc w:val="left"/>
      <w:pPr>
        <w:tabs>
          <w:tab w:val="left" w:pos="312"/>
        </w:tabs>
        <w:ind w:left="640" w:firstLine="0"/>
      </w:pPr>
    </w:lvl>
  </w:abstractNum>
  <w:abstractNum w:abstractNumId="10" w15:restartNumberingAfterBreak="0">
    <w:nsid w:val="70717BFB"/>
    <w:multiLevelType w:val="hybridMultilevel"/>
    <w:tmpl w:val="4B8A4494"/>
    <w:lvl w:ilvl="0" w:tplc="56487872">
      <w:start w:val="1"/>
      <w:numFmt w:val="decimal"/>
      <w:lvlText w:val="（%1）"/>
      <w:lvlJc w:val="left"/>
      <w:pPr>
        <w:ind w:left="2280" w:hanging="72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1" w15:restartNumberingAfterBreak="0">
    <w:nsid w:val="74AC0EAF"/>
    <w:multiLevelType w:val="singleLevel"/>
    <w:tmpl w:val="74AC0EAF"/>
    <w:lvl w:ilvl="0">
      <w:start w:val="1"/>
      <w:numFmt w:val="chineseCounting"/>
      <w:suff w:val="nothing"/>
      <w:lvlText w:val="%1、"/>
      <w:lvlJc w:val="left"/>
      <w:rPr>
        <w:rFonts w:ascii="黑体" w:eastAsia="黑体" w:hAnsi="黑体" w:cs="黑体" w:hint="eastAsia"/>
        <w:b w:val="0"/>
        <w:bCs w:val="0"/>
      </w:rPr>
    </w:lvl>
  </w:abstractNum>
  <w:abstractNum w:abstractNumId="12" w15:restartNumberingAfterBreak="0">
    <w:nsid w:val="7E590286"/>
    <w:multiLevelType w:val="hybridMultilevel"/>
    <w:tmpl w:val="4B8A4494"/>
    <w:lvl w:ilvl="0" w:tplc="56487872">
      <w:start w:val="1"/>
      <w:numFmt w:val="decimal"/>
      <w:lvlText w:val="（%1）"/>
      <w:lvlJc w:val="left"/>
      <w:pPr>
        <w:ind w:left="2280" w:hanging="72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num w:numId="1">
    <w:abstractNumId w:val="6"/>
  </w:num>
  <w:num w:numId="2">
    <w:abstractNumId w:val="8"/>
  </w:num>
  <w:num w:numId="3">
    <w:abstractNumId w:val="1"/>
  </w:num>
  <w:num w:numId="4">
    <w:abstractNumId w:val="0"/>
  </w:num>
  <w:num w:numId="5">
    <w:abstractNumId w:val="11"/>
  </w:num>
  <w:num w:numId="6">
    <w:abstractNumId w:val="4"/>
  </w:num>
  <w:num w:numId="7">
    <w:abstractNumId w:val="3"/>
  </w:num>
  <w:num w:numId="8">
    <w:abstractNumId w:val="9"/>
  </w:num>
  <w:num w:numId="9">
    <w:abstractNumId w:val="7"/>
  </w:num>
  <w:num w:numId="10">
    <w:abstractNumId w:val="2"/>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B5"/>
    <w:rsid w:val="00034BD6"/>
    <w:rsid w:val="00067D48"/>
    <w:rsid w:val="0007270C"/>
    <w:rsid w:val="0007430F"/>
    <w:rsid w:val="00092F08"/>
    <w:rsid w:val="0009553D"/>
    <w:rsid w:val="000A10B3"/>
    <w:rsid w:val="000A2069"/>
    <w:rsid w:val="000A2E48"/>
    <w:rsid w:val="000B7014"/>
    <w:rsid w:val="000C7E0B"/>
    <w:rsid w:val="000F55B6"/>
    <w:rsid w:val="00116D41"/>
    <w:rsid w:val="0013177B"/>
    <w:rsid w:val="0013372A"/>
    <w:rsid w:val="001545E2"/>
    <w:rsid w:val="00173E79"/>
    <w:rsid w:val="001843B1"/>
    <w:rsid w:val="0019014A"/>
    <w:rsid w:val="001A0E03"/>
    <w:rsid w:val="001C58AD"/>
    <w:rsid w:val="001D02C6"/>
    <w:rsid w:val="001D0358"/>
    <w:rsid w:val="001D3118"/>
    <w:rsid w:val="001D52BA"/>
    <w:rsid w:val="001E6CBA"/>
    <w:rsid w:val="001F7747"/>
    <w:rsid w:val="001F7887"/>
    <w:rsid w:val="002009DE"/>
    <w:rsid w:val="002063AB"/>
    <w:rsid w:val="002148AD"/>
    <w:rsid w:val="002353B3"/>
    <w:rsid w:val="00273115"/>
    <w:rsid w:val="0028379E"/>
    <w:rsid w:val="0029384E"/>
    <w:rsid w:val="002B4254"/>
    <w:rsid w:val="002B778F"/>
    <w:rsid w:val="002D41BC"/>
    <w:rsid w:val="002E268A"/>
    <w:rsid w:val="002E67C6"/>
    <w:rsid w:val="002E7278"/>
    <w:rsid w:val="002F00F4"/>
    <w:rsid w:val="002F0989"/>
    <w:rsid w:val="002F24FE"/>
    <w:rsid w:val="002F3742"/>
    <w:rsid w:val="00304226"/>
    <w:rsid w:val="00304C99"/>
    <w:rsid w:val="00311031"/>
    <w:rsid w:val="0031749B"/>
    <w:rsid w:val="00330D22"/>
    <w:rsid w:val="0036789F"/>
    <w:rsid w:val="003C34D4"/>
    <w:rsid w:val="003D7D0C"/>
    <w:rsid w:val="003E4A84"/>
    <w:rsid w:val="003E7881"/>
    <w:rsid w:val="003F1D56"/>
    <w:rsid w:val="003F249B"/>
    <w:rsid w:val="003F6A80"/>
    <w:rsid w:val="004034CD"/>
    <w:rsid w:val="00407EA4"/>
    <w:rsid w:val="00413ADB"/>
    <w:rsid w:val="004241C3"/>
    <w:rsid w:val="00432155"/>
    <w:rsid w:val="0044251F"/>
    <w:rsid w:val="00444E0E"/>
    <w:rsid w:val="00447186"/>
    <w:rsid w:val="00460ED0"/>
    <w:rsid w:val="00464EDE"/>
    <w:rsid w:val="00482482"/>
    <w:rsid w:val="00485695"/>
    <w:rsid w:val="004A547B"/>
    <w:rsid w:val="004A608F"/>
    <w:rsid w:val="004B2CFD"/>
    <w:rsid w:val="004B3B80"/>
    <w:rsid w:val="004B469F"/>
    <w:rsid w:val="004C094E"/>
    <w:rsid w:val="004D1F8C"/>
    <w:rsid w:val="004D4205"/>
    <w:rsid w:val="004F2F48"/>
    <w:rsid w:val="00511C2D"/>
    <w:rsid w:val="0051548D"/>
    <w:rsid w:val="00526256"/>
    <w:rsid w:val="00533730"/>
    <w:rsid w:val="00545BC6"/>
    <w:rsid w:val="00545DEE"/>
    <w:rsid w:val="00556F29"/>
    <w:rsid w:val="00565884"/>
    <w:rsid w:val="005778EA"/>
    <w:rsid w:val="0058691A"/>
    <w:rsid w:val="005904E6"/>
    <w:rsid w:val="005A364A"/>
    <w:rsid w:val="005B0EFC"/>
    <w:rsid w:val="005D6CA5"/>
    <w:rsid w:val="005F2C53"/>
    <w:rsid w:val="005F7FAC"/>
    <w:rsid w:val="00601843"/>
    <w:rsid w:val="00605EEB"/>
    <w:rsid w:val="00624277"/>
    <w:rsid w:val="00643BA7"/>
    <w:rsid w:val="006509D3"/>
    <w:rsid w:val="006561A7"/>
    <w:rsid w:val="00660641"/>
    <w:rsid w:val="0067210F"/>
    <w:rsid w:val="00672C7F"/>
    <w:rsid w:val="0069568B"/>
    <w:rsid w:val="006A1551"/>
    <w:rsid w:val="006B3F2E"/>
    <w:rsid w:val="006B47B5"/>
    <w:rsid w:val="006B717D"/>
    <w:rsid w:val="006C0062"/>
    <w:rsid w:val="006C1F9E"/>
    <w:rsid w:val="006D5631"/>
    <w:rsid w:val="006D625F"/>
    <w:rsid w:val="006F51FA"/>
    <w:rsid w:val="00711CF0"/>
    <w:rsid w:val="00721306"/>
    <w:rsid w:val="00725D4F"/>
    <w:rsid w:val="00732373"/>
    <w:rsid w:val="007367CD"/>
    <w:rsid w:val="007506BE"/>
    <w:rsid w:val="00753ED6"/>
    <w:rsid w:val="00760502"/>
    <w:rsid w:val="00763D22"/>
    <w:rsid w:val="00770718"/>
    <w:rsid w:val="00791C97"/>
    <w:rsid w:val="00794C62"/>
    <w:rsid w:val="007B037E"/>
    <w:rsid w:val="007B24A1"/>
    <w:rsid w:val="007B4A62"/>
    <w:rsid w:val="007C328B"/>
    <w:rsid w:val="007D64B7"/>
    <w:rsid w:val="007E75CA"/>
    <w:rsid w:val="007E780D"/>
    <w:rsid w:val="007F42CE"/>
    <w:rsid w:val="007F5C83"/>
    <w:rsid w:val="00800D16"/>
    <w:rsid w:val="00817AD9"/>
    <w:rsid w:val="008224E1"/>
    <w:rsid w:val="00833FC2"/>
    <w:rsid w:val="00846DB1"/>
    <w:rsid w:val="008507E5"/>
    <w:rsid w:val="00870C46"/>
    <w:rsid w:val="008728BB"/>
    <w:rsid w:val="008800B1"/>
    <w:rsid w:val="00887CA7"/>
    <w:rsid w:val="00890B79"/>
    <w:rsid w:val="00891C05"/>
    <w:rsid w:val="00894419"/>
    <w:rsid w:val="008A0337"/>
    <w:rsid w:val="008C21D4"/>
    <w:rsid w:val="008C58B0"/>
    <w:rsid w:val="008D3FCB"/>
    <w:rsid w:val="008E201D"/>
    <w:rsid w:val="00904F62"/>
    <w:rsid w:val="009072AD"/>
    <w:rsid w:val="00920AE0"/>
    <w:rsid w:val="009444B5"/>
    <w:rsid w:val="00952B68"/>
    <w:rsid w:val="00955B75"/>
    <w:rsid w:val="009709B6"/>
    <w:rsid w:val="00973F5B"/>
    <w:rsid w:val="00987AA2"/>
    <w:rsid w:val="00992CCA"/>
    <w:rsid w:val="009A0F01"/>
    <w:rsid w:val="009A3924"/>
    <w:rsid w:val="009A5F41"/>
    <w:rsid w:val="009A7A47"/>
    <w:rsid w:val="009C3156"/>
    <w:rsid w:val="009F0C74"/>
    <w:rsid w:val="00A067EB"/>
    <w:rsid w:val="00A165E3"/>
    <w:rsid w:val="00A16D8D"/>
    <w:rsid w:val="00A31E4C"/>
    <w:rsid w:val="00A60EED"/>
    <w:rsid w:val="00A7593F"/>
    <w:rsid w:val="00A962AC"/>
    <w:rsid w:val="00AB03FA"/>
    <w:rsid w:val="00AB2187"/>
    <w:rsid w:val="00AC114C"/>
    <w:rsid w:val="00AC11FC"/>
    <w:rsid w:val="00AC2719"/>
    <w:rsid w:val="00AE4E05"/>
    <w:rsid w:val="00B06D9F"/>
    <w:rsid w:val="00B06F15"/>
    <w:rsid w:val="00B22EB3"/>
    <w:rsid w:val="00B3549C"/>
    <w:rsid w:val="00B35A20"/>
    <w:rsid w:val="00B65B4B"/>
    <w:rsid w:val="00B718D9"/>
    <w:rsid w:val="00B8573D"/>
    <w:rsid w:val="00BA539C"/>
    <w:rsid w:val="00BB17F4"/>
    <w:rsid w:val="00BB198B"/>
    <w:rsid w:val="00BB7A1D"/>
    <w:rsid w:val="00BC183A"/>
    <w:rsid w:val="00BC7CC6"/>
    <w:rsid w:val="00BE3E45"/>
    <w:rsid w:val="00BF7DDA"/>
    <w:rsid w:val="00C14A64"/>
    <w:rsid w:val="00C17C36"/>
    <w:rsid w:val="00C27F2F"/>
    <w:rsid w:val="00C434D7"/>
    <w:rsid w:val="00C53067"/>
    <w:rsid w:val="00C53431"/>
    <w:rsid w:val="00C53788"/>
    <w:rsid w:val="00C74858"/>
    <w:rsid w:val="00C93048"/>
    <w:rsid w:val="00C94D3E"/>
    <w:rsid w:val="00CB5C77"/>
    <w:rsid w:val="00CB6296"/>
    <w:rsid w:val="00CC2B63"/>
    <w:rsid w:val="00CE2C6E"/>
    <w:rsid w:val="00CE3041"/>
    <w:rsid w:val="00CE5DCC"/>
    <w:rsid w:val="00CF5326"/>
    <w:rsid w:val="00D038AD"/>
    <w:rsid w:val="00D06596"/>
    <w:rsid w:val="00D16DD1"/>
    <w:rsid w:val="00D25A65"/>
    <w:rsid w:val="00D26128"/>
    <w:rsid w:val="00D405DF"/>
    <w:rsid w:val="00D506AE"/>
    <w:rsid w:val="00D53A35"/>
    <w:rsid w:val="00D80763"/>
    <w:rsid w:val="00D87BAD"/>
    <w:rsid w:val="00D93A28"/>
    <w:rsid w:val="00DA7345"/>
    <w:rsid w:val="00DB35B2"/>
    <w:rsid w:val="00DB3C83"/>
    <w:rsid w:val="00DE73AF"/>
    <w:rsid w:val="00E24667"/>
    <w:rsid w:val="00E519AB"/>
    <w:rsid w:val="00E54312"/>
    <w:rsid w:val="00E54DFD"/>
    <w:rsid w:val="00E7341A"/>
    <w:rsid w:val="00E75F8C"/>
    <w:rsid w:val="00E76690"/>
    <w:rsid w:val="00E92D84"/>
    <w:rsid w:val="00EC08CA"/>
    <w:rsid w:val="00EC6C3C"/>
    <w:rsid w:val="00EE4884"/>
    <w:rsid w:val="00EF4868"/>
    <w:rsid w:val="00EF78E7"/>
    <w:rsid w:val="00F15C53"/>
    <w:rsid w:val="00F17FF2"/>
    <w:rsid w:val="00F30049"/>
    <w:rsid w:val="00F440DD"/>
    <w:rsid w:val="00F56831"/>
    <w:rsid w:val="00F609C2"/>
    <w:rsid w:val="00F6578C"/>
    <w:rsid w:val="00F66252"/>
    <w:rsid w:val="00F71396"/>
    <w:rsid w:val="00F75BA9"/>
    <w:rsid w:val="00F8045F"/>
    <w:rsid w:val="00F82638"/>
    <w:rsid w:val="00F8602C"/>
    <w:rsid w:val="00F90F4E"/>
    <w:rsid w:val="00F967F6"/>
    <w:rsid w:val="00FA1CD7"/>
    <w:rsid w:val="00FB12F9"/>
    <w:rsid w:val="00FB4E91"/>
    <w:rsid w:val="00FC5CF6"/>
    <w:rsid w:val="00FD191D"/>
    <w:rsid w:val="00FE0974"/>
    <w:rsid w:val="00FE7611"/>
    <w:rsid w:val="00FF088B"/>
    <w:rsid w:val="2B396924"/>
    <w:rsid w:val="657C3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48EEE"/>
  <w15:docId w15:val="{6DA6E9F2-8C38-4D1E-AD7F-0827A22C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C14A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themeColor="hyperlink"/>
      <w:u w:val="single"/>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pPr>
      <w:ind w:firstLineChars="200" w:firstLine="420"/>
    </w:pPr>
    <w:rPr>
      <w:rFonts w:ascii="Times New Roman" w:eastAsia="宋体" w:hAnsi="Times New Roman" w:cs="Times New Roman"/>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rsid w:val="00C14A64"/>
    <w:rPr>
      <w:rFonts w:ascii="宋体" w:eastAsia="宋体" w:hAnsi="宋体" w:cs="宋体"/>
      <w:b/>
      <w:bCs/>
      <w:kern w:val="36"/>
      <w:sz w:val="48"/>
      <w:szCs w:val="48"/>
    </w:rPr>
  </w:style>
  <w:style w:type="character" w:customStyle="1" w:styleId="ask-title">
    <w:name w:val="ask-title"/>
    <w:basedOn w:val="a0"/>
    <w:rsid w:val="00C14A64"/>
  </w:style>
  <w:style w:type="character" w:customStyle="1" w:styleId="Char">
    <w:name w:val="页脚 Char"/>
    <w:uiPriority w:val="99"/>
    <w:rsid w:val="00F8045F"/>
    <w:rPr>
      <w:kern w:val="2"/>
      <w:sz w:val="18"/>
      <w:szCs w:val="18"/>
    </w:rPr>
  </w:style>
  <w:style w:type="character" w:styleId="aa">
    <w:name w:val="page number"/>
    <w:basedOn w:val="a0"/>
    <w:rsid w:val="00447186"/>
  </w:style>
  <w:style w:type="paragraph" w:customStyle="1" w:styleId="Default">
    <w:name w:val="Default"/>
    <w:rsid w:val="00447186"/>
    <w:pPr>
      <w:widowControl w:val="0"/>
      <w:autoSpaceDE w:val="0"/>
      <w:autoSpaceDN w:val="0"/>
      <w:adjustRightInd w:val="0"/>
    </w:pPr>
    <w:rPr>
      <w:rFonts w:ascii="宋体" w:eastAsia="宋体" w:hAnsi="Times New Roman" w:cs="宋体"/>
      <w:color w:val="000000"/>
      <w:sz w:val="24"/>
      <w:szCs w:val="24"/>
    </w:rPr>
  </w:style>
  <w:style w:type="character" w:customStyle="1" w:styleId="Char0">
    <w:name w:val="附内 Char"/>
    <w:link w:val="ab"/>
    <w:uiPriority w:val="99"/>
    <w:locked/>
    <w:rsid w:val="00447186"/>
    <w:rPr>
      <w:sz w:val="24"/>
      <w:szCs w:val="24"/>
    </w:rPr>
  </w:style>
  <w:style w:type="paragraph" w:customStyle="1" w:styleId="ab">
    <w:name w:val="附内"/>
    <w:basedOn w:val="a"/>
    <w:link w:val="Char0"/>
    <w:uiPriority w:val="99"/>
    <w:rsid w:val="00447186"/>
    <w:pPr>
      <w:spacing w:line="400" w:lineRule="exact"/>
      <w:jc w:val="left"/>
    </w:pPr>
    <w:rPr>
      <w:kern w:val="0"/>
      <w:sz w:val="24"/>
      <w:szCs w:val="24"/>
    </w:rPr>
  </w:style>
  <w:style w:type="character" w:styleId="ac">
    <w:name w:val="Strong"/>
    <w:basedOn w:val="a0"/>
    <w:uiPriority w:val="22"/>
    <w:qFormat/>
    <w:rsid w:val="002D41BC"/>
    <w:rPr>
      <w:b/>
      <w:bCs/>
    </w:rPr>
  </w:style>
  <w:style w:type="paragraph" w:styleId="ad">
    <w:name w:val="Normal (Web)"/>
    <w:basedOn w:val="a"/>
    <w:uiPriority w:val="99"/>
    <w:semiHidden/>
    <w:unhideWhenUsed/>
    <w:rsid w:val="006C1F9E"/>
    <w:pPr>
      <w:widowControl/>
      <w:spacing w:before="100" w:beforeAutospacing="1" w:after="100" w:afterAutospacing="1"/>
      <w:jc w:val="left"/>
    </w:pPr>
    <w:rPr>
      <w:rFonts w:ascii="宋体" w:eastAsia="宋体" w:hAnsi="宋体" w:cs="宋体"/>
      <w:kern w:val="0"/>
      <w:sz w:val="24"/>
      <w:szCs w:val="24"/>
    </w:rPr>
  </w:style>
  <w:style w:type="paragraph" w:styleId="ae">
    <w:name w:val="Balloon Text"/>
    <w:basedOn w:val="a"/>
    <w:link w:val="af"/>
    <w:uiPriority w:val="99"/>
    <w:semiHidden/>
    <w:unhideWhenUsed/>
    <w:rsid w:val="00F30049"/>
    <w:rPr>
      <w:sz w:val="18"/>
      <w:szCs w:val="18"/>
    </w:rPr>
  </w:style>
  <w:style w:type="character" w:customStyle="1" w:styleId="af">
    <w:name w:val="批注框文本 字符"/>
    <w:basedOn w:val="a0"/>
    <w:link w:val="ae"/>
    <w:uiPriority w:val="99"/>
    <w:semiHidden/>
    <w:rsid w:val="00F30049"/>
    <w:rPr>
      <w:kern w:val="2"/>
      <w:sz w:val="18"/>
      <w:szCs w:val="18"/>
    </w:rPr>
  </w:style>
  <w:style w:type="character" w:customStyle="1" w:styleId="font01">
    <w:name w:val="font01"/>
    <w:basedOn w:val="a0"/>
    <w:rsid w:val="00AC114C"/>
    <w:rPr>
      <w:rFonts w:ascii="宋体" w:eastAsia="宋体" w:hAnsi="宋体" w:hint="eastAsia"/>
      <w:b w:val="0"/>
      <w:bCs w:val="0"/>
      <w:i w:val="0"/>
      <w:iCs w:val="0"/>
      <w:strike w:val="0"/>
      <w:dstrike w:val="0"/>
      <w:color w:val="000000"/>
      <w:sz w:val="24"/>
      <w:szCs w:val="24"/>
      <w:u w:val="none"/>
      <w:effect w:val="none"/>
    </w:rPr>
  </w:style>
  <w:style w:type="table" w:customStyle="1" w:styleId="11">
    <w:name w:val="网格型1"/>
    <w:basedOn w:val="a1"/>
    <w:next w:val="a8"/>
    <w:uiPriority w:val="59"/>
    <w:qFormat/>
    <w:rsid w:val="00AC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42341">
      <w:bodyDiv w:val="1"/>
      <w:marLeft w:val="0"/>
      <w:marRight w:val="0"/>
      <w:marTop w:val="0"/>
      <w:marBottom w:val="0"/>
      <w:divBdr>
        <w:top w:val="none" w:sz="0" w:space="0" w:color="auto"/>
        <w:left w:val="none" w:sz="0" w:space="0" w:color="auto"/>
        <w:bottom w:val="none" w:sz="0" w:space="0" w:color="auto"/>
        <w:right w:val="none" w:sz="0" w:space="0" w:color="auto"/>
      </w:divBdr>
    </w:div>
    <w:div w:id="1048645967">
      <w:bodyDiv w:val="1"/>
      <w:marLeft w:val="0"/>
      <w:marRight w:val="0"/>
      <w:marTop w:val="0"/>
      <w:marBottom w:val="0"/>
      <w:divBdr>
        <w:top w:val="none" w:sz="0" w:space="0" w:color="auto"/>
        <w:left w:val="none" w:sz="0" w:space="0" w:color="auto"/>
        <w:bottom w:val="none" w:sz="0" w:space="0" w:color="auto"/>
        <w:right w:val="none" w:sz="0" w:space="0" w:color="auto"/>
      </w:divBdr>
    </w:div>
    <w:div w:id="1742408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张礼超</dc:creator>
  <cp:lastModifiedBy>李妍</cp:lastModifiedBy>
  <cp:revision>7</cp:revision>
  <cp:lastPrinted>2018-12-20T01:25:00Z</cp:lastPrinted>
  <dcterms:created xsi:type="dcterms:W3CDTF">2021-03-10T06:40:00Z</dcterms:created>
  <dcterms:modified xsi:type="dcterms:W3CDTF">2021-03-10T09:36:00Z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