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83A" w:rsidRPr="0087483A" w:rsidRDefault="0087483A" w:rsidP="0087483A">
      <w:pPr>
        <w:widowControl/>
        <w:shd w:val="clear" w:color="auto" w:fill="DDDDDD"/>
        <w:spacing w:line="525" w:lineRule="atLeast"/>
        <w:jc w:val="center"/>
        <w:rPr>
          <w:rFonts w:ascii="微软雅黑" w:eastAsia="微软雅黑" w:hAnsi="微软雅黑" w:cs="宋体"/>
          <w:color w:val="428EDC"/>
          <w:kern w:val="0"/>
          <w:sz w:val="39"/>
          <w:szCs w:val="39"/>
        </w:rPr>
      </w:pPr>
      <w:bookmarkStart w:id="0" w:name="_GoBack"/>
      <w:r w:rsidRPr="0087483A">
        <w:rPr>
          <w:rFonts w:ascii="微软雅黑" w:eastAsia="微软雅黑" w:hAnsi="微软雅黑" w:cs="宋体" w:hint="eastAsia"/>
          <w:color w:val="428EDC"/>
          <w:kern w:val="0"/>
          <w:sz w:val="39"/>
          <w:szCs w:val="39"/>
        </w:rPr>
        <w:t>科技部关于发布国家重点研发计划“变革性技术关键科学问题”重点专项2021年度项目申报指南的通知</w:t>
      </w:r>
    </w:p>
    <w:bookmarkEnd w:id="0"/>
    <w:p w:rsidR="0087483A" w:rsidRPr="0087483A" w:rsidRDefault="0087483A" w:rsidP="0087483A">
      <w:pPr>
        <w:widowControl/>
        <w:shd w:val="clear" w:color="auto" w:fill="DDDDDD"/>
        <w:spacing w:line="600" w:lineRule="atLeast"/>
        <w:jc w:val="center"/>
        <w:rPr>
          <w:rFonts w:ascii="Tahoma" w:eastAsia="宋体" w:hAnsi="Tahoma" w:cs="Tahoma" w:hint="eastAsia"/>
          <w:color w:val="999999"/>
          <w:kern w:val="0"/>
          <w:sz w:val="18"/>
          <w:szCs w:val="18"/>
        </w:rPr>
      </w:pPr>
      <w:r w:rsidRPr="0087483A">
        <w:rPr>
          <w:rFonts w:ascii="Tahoma" w:eastAsia="宋体" w:hAnsi="Tahoma" w:cs="Tahoma"/>
          <w:color w:val="999999"/>
          <w:kern w:val="0"/>
          <w:sz w:val="18"/>
          <w:szCs w:val="18"/>
        </w:rPr>
        <w:t>发布时间：</w:t>
      </w:r>
      <w:r w:rsidRPr="0087483A">
        <w:rPr>
          <w:rFonts w:ascii="Tahoma" w:eastAsia="宋体" w:hAnsi="Tahoma" w:cs="Tahoma"/>
          <w:color w:val="999999"/>
          <w:kern w:val="0"/>
          <w:sz w:val="18"/>
          <w:szCs w:val="18"/>
        </w:rPr>
        <w:t xml:space="preserve"> 2021</w:t>
      </w:r>
      <w:r w:rsidRPr="0087483A">
        <w:rPr>
          <w:rFonts w:ascii="Tahoma" w:eastAsia="宋体" w:hAnsi="Tahoma" w:cs="Tahoma"/>
          <w:color w:val="999999"/>
          <w:kern w:val="0"/>
          <w:sz w:val="18"/>
          <w:szCs w:val="18"/>
        </w:rPr>
        <w:t>年</w:t>
      </w:r>
      <w:r w:rsidRPr="0087483A">
        <w:rPr>
          <w:rFonts w:ascii="Tahoma" w:eastAsia="宋体" w:hAnsi="Tahoma" w:cs="Tahoma"/>
          <w:color w:val="999999"/>
          <w:kern w:val="0"/>
          <w:sz w:val="18"/>
          <w:szCs w:val="18"/>
        </w:rPr>
        <w:t>03</w:t>
      </w:r>
      <w:r w:rsidRPr="0087483A">
        <w:rPr>
          <w:rFonts w:ascii="Tahoma" w:eastAsia="宋体" w:hAnsi="Tahoma" w:cs="Tahoma"/>
          <w:color w:val="999999"/>
          <w:kern w:val="0"/>
          <w:sz w:val="18"/>
          <w:szCs w:val="18"/>
        </w:rPr>
        <w:t>月</w:t>
      </w:r>
      <w:r w:rsidRPr="0087483A">
        <w:rPr>
          <w:rFonts w:ascii="Tahoma" w:eastAsia="宋体" w:hAnsi="Tahoma" w:cs="Tahoma"/>
          <w:color w:val="999999"/>
          <w:kern w:val="0"/>
          <w:sz w:val="18"/>
          <w:szCs w:val="18"/>
        </w:rPr>
        <w:t>29</w:t>
      </w:r>
      <w:r w:rsidRPr="0087483A">
        <w:rPr>
          <w:rFonts w:ascii="Tahoma" w:eastAsia="宋体" w:hAnsi="Tahoma" w:cs="Tahoma"/>
          <w:color w:val="999999"/>
          <w:kern w:val="0"/>
          <w:sz w:val="18"/>
          <w:szCs w:val="18"/>
        </w:rPr>
        <w:t>日</w:t>
      </w:r>
      <w:r w:rsidRPr="0087483A">
        <w:rPr>
          <w:rFonts w:ascii="Tahoma" w:eastAsia="宋体" w:hAnsi="Tahoma" w:cs="Tahoma"/>
          <w:color w:val="999999"/>
          <w:kern w:val="0"/>
          <w:sz w:val="18"/>
          <w:szCs w:val="18"/>
        </w:rPr>
        <w:t>    </w:t>
      </w:r>
      <w:r w:rsidRPr="0087483A">
        <w:rPr>
          <w:rFonts w:ascii="Tahoma" w:eastAsia="宋体" w:hAnsi="Tahoma" w:cs="Tahoma"/>
          <w:color w:val="999999"/>
          <w:kern w:val="0"/>
          <w:sz w:val="18"/>
          <w:szCs w:val="18"/>
        </w:rPr>
        <w:t>来源：科学技术部</w:t>
      </w:r>
    </w:p>
    <w:p w:rsidR="0087483A" w:rsidRPr="0087483A" w:rsidRDefault="0087483A" w:rsidP="0087483A">
      <w:pPr>
        <w:widowControl/>
        <w:shd w:val="clear" w:color="auto" w:fill="DDDDDD"/>
        <w:spacing w:line="450" w:lineRule="atLeast"/>
        <w:jc w:val="center"/>
        <w:rPr>
          <w:rFonts w:ascii="宋体" w:eastAsia="宋体" w:hAnsi="宋体" w:cs="宋体"/>
          <w:color w:val="444444"/>
          <w:kern w:val="0"/>
          <w:sz w:val="26"/>
          <w:szCs w:val="26"/>
        </w:rPr>
      </w:pPr>
      <w:r w:rsidRPr="0087483A">
        <w:rPr>
          <w:rFonts w:ascii="宋体" w:eastAsia="宋体" w:hAnsi="宋体" w:cs="宋体" w:hint="eastAsia"/>
          <w:color w:val="444444"/>
          <w:kern w:val="0"/>
          <w:sz w:val="26"/>
          <w:szCs w:val="26"/>
        </w:rPr>
        <w:t>国科发资〔2021〕73号</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各省、自治区、直辖市及计划单列市科技厅（委、局），新疆生产建设兵团科技局，国务院各有关部门科技主管司局，各有关单位：</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根据国务院印发的《关于深化中央财政科技计划（专项、基金等）管理改革的方案》（国发〔2014〕64号）的总体部署，按照国家重点研发计划组织管理的相关要求，现将“变革性技术关键科学问题”重点专项2021年度项目申报指南予以公布。请根据指南要求组织项目申报工作。现将有关事项通知如下。</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一、项目组织申报工作流程</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2. 项目的组织实施应整合集成全国相关领域的优势创新团队，聚焦研发问题，强化基础研究、共性关键技术研发和典型应用示范各项任务间的统筹衔接，集中力量，联合攻关。</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lastRenderedPageBreak/>
        <w:t>   3. 国家重点研发计划项目申报评审采取填写预申报书、正式申报书两步进行，具体工作流程如下。</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项目申报单位根据指南相关申报要求，通过国家科技管理信息系统（http://service.most.gov.cn）填写并提交3000字左右的项目预申报书，详细说明申报项目的目标和指标，简要说明创新思路、技术路线和研究基础。从指南发布日到预申报书受理截止日不少于50天。</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要求，加强对申报材料审核把关，杜绝夸大不实，甚至弄虚作假。</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——各推荐单位加强对所推荐的项目申报材料审核把关，按时将推荐项目通过国家科技管理信息系统统一报送。</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——专业机构受理项目预申报。为确保合理的竞争度，对于非定向申报的单个指南方向，若申报团队数量不多于拟支持的项目数量，该指南方向不启动后续项目评审立项程序，择期重新研究发布指南。</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专业机构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lastRenderedPageBreak/>
        <w:t>   ——申报单位在接到专业机构关于进入答辩评审的通知后，通过国家科技管理信息系统填写并提交项目正式申报书。正式申报书受理时间为30天。</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二、组织申报的推荐单位</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1. 国务院有关部门科技主管司局；</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2. 各省、自治区、直辖市、计划单列市及新疆生产建设兵团科技主管部门；</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3. 原工业部门转制成立的行业协会；</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4. 纳入科技部试点范围并且评估结果为A类的产业技术创新战略联盟，以及纳入科技部、财政部开展的科技服务业创新发展行业试点联盟；</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5. 港澳科研单位牵头申报的项目，分别由香港创新科技署、澳门科学技术发展基金按要求组织推荐。</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各推荐单位应在本单位职能和业务范围内推荐，并对所推荐项目的真实性等负责。国务院有关部门推荐与其有业务指导关系的单位，行业协会和产业技术创新战略联盟、科技服务业创新发展行业试点联盟推荐</w:t>
      </w:r>
      <w:r w:rsidRPr="0087483A">
        <w:rPr>
          <w:rFonts w:ascii="宋体" w:eastAsia="宋体" w:hAnsi="宋体" w:cs="宋体" w:hint="eastAsia"/>
          <w:color w:val="444444"/>
          <w:kern w:val="0"/>
          <w:sz w:val="26"/>
          <w:szCs w:val="26"/>
        </w:rPr>
        <w:lastRenderedPageBreak/>
        <w:t>其会员单位，省级科技主管部门推荐其行政区划内的单位。推荐单位名单在国家科技管理信息系统上公开发布。</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三、申报资格要求</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1. 牵头申报单位和参与单位应为中国大陆境内注册的科研院所、高等学校和企业等（以下简称内地单位），或由内地与香港、内地与澳门科技合作委员会协商确定的港澳科研单位（名单见附件1）。内地单位应具有独立法人资格，注册时间为2020年2月29日前，有较强的科技研发能力和条件，运行管理规范。国家机关不得牵头或参与申报。</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项目牵头申报单位、项目参与单位以及项目团队成员诚信状况良好，无在惩戒执行期内的科研严重失信行为记录和相关社会领域信用“黑名单”记录。</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申报单位同一个项目只能通过单个推荐单位申报，不得多头申报和重复申报。</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2. 项目（课题）负责人须具有高级职称或博士学位，1961年1月1日以后出生，每年用于项目的工作时间不得少于6个月。港澳申报人员应爱国爱港、爱国爱澳。</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3. 鼓励青年科技工作者聚焦国家重大战略任务，强化目标导向、需求牵引，积极牵头申报青年科学家项目及其他项目（课题），大胆探索新路径、新方法，更好服务于专项总体目标实现。</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4. 项目（课题）负责人原则上应为该项目（课题）主体研究思路的提出者和实际主持研究的科技人员。中央、地方各级国家机关及港澳</w:t>
      </w:r>
      <w:r w:rsidRPr="0087483A">
        <w:rPr>
          <w:rFonts w:ascii="宋体" w:eastAsia="宋体" w:hAnsi="宋体" w:cs="宋体" w:hint="eastAsia"/>
          <w:color w:val="444444"/>
          <w:kern w:val="0"/>
          <w:sz w:val="26"/>
          <w:szCs w:val="26"/>
        </w:rPr>
        <w:lastRenderedPageBreak/>
        <w:t>特区的公务人员（包括行使科技计划管理职能的其他人员）不得申报项目（课题）。</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5. 项目（课题）负责人限申报1个项目（课题）；国家科技重大专项、国家重点研发计划、科技创新2030—重大项目的在研项目（含任务或课题）负责人不得牵头申报项目（课题）。国家重点研发计划、科技创新2030—重大项目的在研项目负责人（不含任务或课题负责人）也不得参与申报项目（课题）。</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项目（课题）负责人、项目骨干的申报项目（课题）和国家科技重大专项、国家重点研发计划、科技创新2030—重大项目在研项目（课题）总数不得超过2个；国家科技重大专项、国家重点研发计划、科技创新2030—重大项目在研项目（含任务或课题）负责人不得因申报国家重点研发计划项目（课题）而退出目前承担的项目（含任务或课题）。国家科技重大专项、国家重点研发计划、科技创新2030—重大项目的在研项目（含任务或课题）负责人和项目骨干退出项目研发团队后，在原项目执行期内原则上不得牵头或参与申报新的国家重点研发计划项目。</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计划任务书执行期（包括延期后的执行期）到2021年8月31日之前的在研项目（含任务或课题）不在限项范围内。</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6. 特邀咨评委委员不得申报项目（课题）；参与重点专项实施方案或本年度项目指南编制的专家，不得申报该重点专项项目（课题）。</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7. 受聘于内地单位的外籍科学家及港、澳、台地区科学家可作为重点专项的项目（课题）负责人，全职受聘人员须由内地聘用单位提供</w:t>
      </w:r>
      <w:r w:rsidRPr="0087483A">
        <w:rPr>
          <w:rFonts w:ascii="宋体" w:eastAsia="宋体" w:hAnsi="宋体" w:cs="宋体" w:hint="eastAsia"/>
          <w:color w:val="444444"/>
          <w:kern w:val="0"/>
          <w:sz w:val="26"/>
          <w:szCs w:val="26"/>
        </w:rPr>
        <w:lastRenderedPageBreak/>
        <w:t>全职聘用的有效材料，非全职受聘人员须由双方单位同时提供聘用的有效材料，并作为项目预申报材料一并提交。</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8. 申报项目受理后，原则上不能更改申报单位和负责人。</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9. 项目的具体申报要求，详见重点专项的申报指南（附件2）。</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各申报单位在正式提交项目申报书前可利用国家科技管理信息系统查询相关科研人员承担国家科技重大专项、国家重点研发计划、科技创新2030—重大项目在研项目（含任务或课题）情况，避免重复申报。</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四、具体申报方式</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1. 网上填报。本次申报实行无纸化申请，请各申报单位严格遵循国家、地方各项疫情防控要求，创新工作方法，充分运用视频会议、线上办公平台等信息化手段组建研发团队，减少人员聚集，通过国家科技管理信息系统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项目申报单位网上填报预申报书的受理时间为：2021年3月30日8:00至5月20日16:00。进入答辩评审环节的申报项目，由申报单位按要求填报正式申报书，并通过国家科技管理信息系统提交，具体时间和有关要求另行通知。</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2. 组织推荐。请各推荐单位于2021年5月25日16:00前通过国家科技管理信息系统逐项确认推荐项目，并将加盖推荐单位公章的推荐函以电子扫描件上传。</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lastRenderedPageBreak/>
        <w:t>   3. 技术咨询电话及邮箱：</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010-58882999（中继线），program@istic.ac.cn。</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4. 业务咨询电话：</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“变革性技术关键科学问题”重点专项咨询电话：</w:t>
      </w:r>
    </w:p>
    <w:p w:rsidR="0087483A" w:rsidRPr="0087483A" w:rsidRDefault="0087483A" w:rsidP="0087483A">
      <w:pPr>
        <w:widowControl/>
        <w:shd w:val="clear" w:color="auto" w:fill="DDDDDD"/>
        <w:spacing w:line="450" w:lineRule="atLeast"/>
        <w:jc w:val="left"/>
        <w:rPr>
          <w:rFonts w:ascii="宋体" w:eastAsia="宋体" w:hAnsi="宋体" w:cs="宋体" w:hint="eastAsia"/>
          <w:color w:val="444444"/>
          <w:kern w:val="0"/>
          <w:sz w:val="26"/>
          <w:szCs w:val="26"/>
        </w:rPr>
      </w:pPr>
      <w:r w:rsidRPr="0087483A">
        <w:rPr>
          <w:rFonts w:ascii="宋体" w:eastAsia="宋体" w:hAnsi="宋体" w:cs="宋体" w:hint="eastAsia"/>
          <w:color w:val="444444"/>
          <w:kern w:val="0"/>
          <w:sz w:val="26"/>
          <w:szCs w:val="26"/>
        </w:rPr>
        <w:t>   010-68104823。</w:t>
      </w:r>
    </w:p>
    <w:p w:rsidR="001470C9" w:rsidRDefault="001470C9"/>
    <w:sectPr w:rsidR="001470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EFE" w:rsidRDefault="00F63EFE" w:rsidP="0087483A">
      <w:r>
        <w:separator/>
      </w:r>
    </w:p>
  </w:endnote>
  <w:endnote w:type="continuationSeparator" w:id="0">
    <w:p w:rsidR="00F63EFE" w:rsidRDefault="00F63EFE" w:rsidP="0087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EFE" w:rsidRDefault="00F63EFE" w:rsidP="0087483A">
      <w:r>
        <w:separator/>
      </w:r>
    </w:p>
  </w:footnote>
  <w:footnote w:type="continuationSeparator" w:id="0">
    <w:p w:rsidR="00F63EFE" w:rsidRDefault="00F63EFE" w:rsidP="00874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DF"/>
    <w:rsid w:val="001470C9"/>
    <w:rsid w:val="0087483A"/>
    <w:rsid w:val="00E616DF"/>
    <w:rsid w:val="00F63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CA4760-6EC4-429B-A9B1-1EC550FC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8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483A"/>
    <w:rPr>
      <w:sz w:val="18"/>
      <w:szCs w:val="18"/>
    </w:rPr>
  </w:style>
  <w:style w:type="paragraph" w:styleId="a5">
    <w:name w:val="footer"/>
    <w:basedOn w:val="a"/>
    <w:link w:val="a6"/>
    <w:uiPriority w:val="99"/>
    <w:unhideWhenUsed/>
    <w:rsid w:val="0087483A"/>
    <w:pPr>
      <w:tabs>
        <w:tab w:val="center" w:pos="4153"/>
        <w:tab w:val="right" w:pos="8306"/>
      </w:tabs>
      <w:snapToGrid w:val="0"/>
      <w:jc w:val="left"/>
    </w:pPr>
    <w:rPr>
      <w:sz w:val="18"/>
      <w:szCs w:val="18"/>
    </w:rPr>
  </w:style>
  <w:style w:type="character" w:customStyle="1" w:styleId="a6">
    <w:name w:val="页脚 字符"/>
    <w:basedOn w:val="a0"/>
    <w:link w:val="a5"/>
    <w:uiPriority w:val="99"/>
    <w:rsid w:val="008748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379512">
      <w:bodyDiv w:val="1"/>
      <w:marLeft w:val="0"/>
      <w:marRight w:val="0"/>
      <w:marTop w:val="0"/>
      <w:marBottom w:val="0"/>
      <w:divBdr>
        <w:top w:val="none" w:sz="0" w:space="0" w:color="auto"/>
        <w:left w:val="none" w:sz="0" w:space="0" w:color="auto"/>
        <w:bottom w:val="none" w:sz="0" w:space="0" w:color="auto"/>
        <w:right w:val="none" w:sz="0" w:space="0" w:color="auto"/>
      </w:divBdr>
      <w:divsChild>
        <w:div w:id="557280718">
          <w:marLeft w:val="0"/>
          <w:marRight w:val="0"/>
          <w:marTop w:val="0"/>
          <w:marBottom w:val="300"/>
          <w:divBdr>
            <w:top w:val="none" w:sz="0" w:space="0" w:color="auto"/>
            <w:left w:val="none" w:sz="0" w:space="0" w:color="auto"/>
            <w:bottom w:val="dashed" w:sz="6" w:space="0" w:color="999999"/>
            <w:right w:val="none" w:sz="0" w:space="0" w:color="auto"/>
          </w:divBdr>
        </w:div>
        <w:div w:id="869147205">
          <w:marLeft w:val="0"/>
          <w:marRight w:val="0"/>
          <w:marTop w:val="0"/>
          <w:marBottom w:val="0"/>
          <w:divBdr>
            <w:top w:val="none" w:sz="0" w:space="0" w:color="auto"/>
            <w:left w:val="none" w:sz="0" w:space="0" w:color="auto"/>
            <w:bottom w:val="none" w:sz="0" w:space="0" w:color="auto"/>
            <w:right w:val="none" w:sz="0" w:space="0" w:color="auto"/>
          </w:divBdr>
          <w:divsChild>
            <w:div w:id="485979650">
              <w:marLeft w:val="0"/>
              <w:marRight w:val="0"/>
              <w:marTop w:val="0"/>
              <w:marBottom w:val="0"/>
              <w:divBdr>
                <w:top w:val="none" w:sz="0" w:space="0" w:color="auto"/>
                <w:left w:val="none" w:sz="0" w:space="0" w:color="auto"/>
                <w:bottom w:val="none" w:sz="0" w:space="0" w:color="auto"/>
                <w:right w:val="none" w:sz="0" w:space="0" w:color="auto"/>
              </w:divBdr>
            </w:div>
            <w:div w:id="1235310236">
              <w:marLeft w:val="0"/>
              <w:marRight w:val="0"/>
              <w:marTop w:val="0"/>
              <w:marBottom w:val="0"/>
              <w:divBdr>
                <w:top w:val="none" w:sz="0" w:space="0" w:color="auto"/>
                <w:left w:val="none" w:sz="0" w:space="0" w:color="auto"/>
                <w:bottom w:val="none" w:sz="0" w:space="0" w:color="auto"/>
                <w:right w:val="none" w:sz="0" w:space="0" w:color="auto"/>
              </w:divBdr>
            </w:div>
            <w:div w:id="1234857597">
              <w:marLeft w:val="0"/>
              <w:marRight w:val="0"/>
              <w:marTop w:val="0"/>
              <w:marBottom w:val="0"/>
              <w:divBdr>
                <w:top w:val="none" w:sz="0" w:space="0" w:color="auto"/>
                <w:left w:val="none" w:sz="0" w:space="0" w:color="auto"/>
                <w:bottom w:val="none" w:sz="0" w:space="0" w:color="auto"/>
                <w:right w:val="none" w:sz="0" w:space="0" w:color="auto"/>
              </w:divBdr>
            </w:div>
            <w:div w:id="1241135665">
              <w:marLeft w:val="0"/>
              <w:marRight w:val="0"/>
              <w:marTop w:val="0"/>
              <w:marBottom w:val="0"/>
              <w:divBdr>
                <w:top w:val="none" w:sz="0" w:space="0" w:color="auto"/>
                <w:left w:val="none" w:sz="0" w:space="0" w:color="auto"/>
                <w:bottom w:val="none" w:sz="0" w:space="0" w:color="auto"/>
                <w:right w:val="none" w:sz="0" w:space="0" w:color="auto"/>
              </w:divBdr>
            </w:div>
            <w:div w:id="1991866178">
              <w:marLeft w:val="0"/>
              <w:marRight w:val="0"/>
              <w:marTop w:val="0"/>
              <w:marBottom w:val="0"/>
              <w:divBdr>
                <w:top w:val="none" w:sz="0" w:space="0" w:color="auto"/>
                <w:left w:val="none" w:sz="0" w:space="0" w:color="auto"/>
                <w:bottom w:val="none" w:sz="0" w:space="0" w:color="auto"/>
                <w:right w:val="none" w:sz="0" w:space="0" w:color="auto"/>
              </w:divBdr>
            </w:div>
            <w:div w:id="1011183425">
              <w:marLeft w:val="0"/>
              <w:marRight w:val="0"/>
              <w:marTop w:val="0"/>
              <w:marBottom w:val="0"/>
              <w:divBdr>
                <w:top w:val="none" w:sz="0" w:space="0" w:color="auto"/>
                <w:left w:val="none" w:sz="0" w:space="0" w:color="auto"/>
                <w:bottom w:val="none" w:sz="0" w:space="0" w:color="auto"/>
                <w:right w:val="none" w:sz="0" w:space="0" w:color="auto"/>
              </w:divBdr>
            </w:div>
            <w:div w:id="688221539">
              <w:marLeft w:val="0"/>
              <w:marRight w:val="0"/>
              <w:marTop w:val="0"/>
              <w:marBottom w:val="0"/>
              <w:divBdr>
                <w:top w:val="none" w:sz="0" w:space="0" w:color="auto"/>
                <w:left w:val="none" w:sz="0" w:space="0" w:color="auto"/>
                <w:bottom w:val="none" w:sz="0" w:space="0" w:color="auto"/>
                <w:right w:val="none" w:sz="0" w:space="0" w:color="auto"/>
              </w:divBdr>
            </w:div>
            <w:div w:id="450394180">
              <w:marLeft w:val="0"/>
              <w:marRight w:val="0"/>
              <w:marTop w:val="0"/>
              <w:marBottom w:val="0"/>
              <w:divBdr>
                <w:top w:val="none" w:sz="0" w:space="0" w:color="auto"/>
                <w:left w:val="none" w:sz="0" w:space="0" w:color="auto"/>
                <w:bottom w:val="none" w:sz="0" w:space="0" w:color="auto"/>
                <w:right w:val="none" w:sz="0" w:space="0" w:color="auto"/>
              </w:divBdr>
            </w:div>
            <w:div w:id="2044941698">
              <w:marLeft w:val="0"/>
              <w:marRight w:val="0"/>
              <w:marTop w:val="0"/>
              <w:marBottom w:val="0"/>
              <w:divBdr>
                <w:top w:val="none" w:sz="0" w:space="0" w:color="auto"/>
                <w:left w:val="none" w:sz="0" w:space="0" w:color="auto"/>
                <w:bottom w:val="none" w:sz="0" w:space="0" w:color="auto"/>
                <w:right w:val="none" w:sz="0" w:space="0" w:color="auto"/>
              </w:divBdr>
            </w:div>
            <w:div w:id="1888447250">
              <w:marLeft w:val="0"/>
              <w:marRight w:val="0"/>
              <w:marTop w:val="0"/>
              <w:marBottom w:val="0"/>
              <w:divBdr>
                <w:top w:val="none" w:sz="0" w:space="0" w:color="auto"/>
                <w:left w:val="none" w:sz="0" w:space="0" w:color="auto"/>
                <w:bottom w:val="none" w:sz="0" w:space="0" w:color="auto"/>
                <w:right w:val="none" w:sz="0" w:space="0" w:color="auto"/>
              </w:divBdr>
            </w:div>
            <w:div w:id="794451161">
              <w:marLeft w:val="0"/>
              <w:marRight w:val="0"/>
              <w:marTop w:val="0"/>
              <w:marBottom w:val="0"/>
              <w:divBdr>
                <w:top w:val="none" w:sz="0" w:space="0" w:color="auto"/>
                <w:left w:val="none" w:sz="0" w:space="0" w:color="auto"/>
                <w:bottom w:val="none" w:sz="0" w:space="0" w:color="auto"/>
                <w:right w:val="none" w:sz="0" w:space="0" w:color="auto"/>
              </w:divBdr>
            </w:div>
            <w:div w:id="572784721">
              <w:marLeft w:val="0"/>
              <w:marRight w:val="0"/>
              <w:marTop w:val="0"/>
              <w:marBottom w:val="0"/>
              <w:divBdr>
                <w:top w:val="none" w:sz="0" w:space="0" w:color="auto"/>
                <w:left w:val="none" w:sz="0" w:space="0" w:color="auto"/>
                <w:bottom w:val="none" w:sz="0" w:space="0" w:color="auto"/>
                <w:right w:val="none" w:sz="0" w:space="0" w:color="auto"/>
              </w:divBdr>
            </w:div>
            <w:div w:id="918447880">
              <w:marLeft w:val="0"/>
              <w:marRight w:val="0"/>
              <w:marTop w:val="0"/>
              <w:marBottom w:val="0"/>
              <w:divBdr>
                <w:top w:val="none" w:sz="0" w:space="0" w:color="auto"/>
                <w:left w:val="none" w:sz="0" w:space="0" w:color="auto"/>
                <w:bottom w:val="none" w:sz="0" w:space="0" w:color="auto"/>
                <w:right w:val="none" w:sz="0" w:space="0" w:color="auto"/>
              </w:divBdr>
            </w:div>
            <w:div w:id="1004474537">
              <w:marLeft w:val="0"/>
              <w:marRight w:val="0"/>
              <w:marTop w:val="0"/>
              <w:marBottom w:val="0"/>
              <w:divBdr>
                <w:top w:val="none" w:sz="0" w:space="0" w:color="auto"/>
                <w:left w:val="none" w:sz="0" w:space="0" w:color="auto"/>
                <w:bottom w:val="none" w:sz="0" w:space="0" w:color="auto"/>
                <w:right w:val="none" w:sz="0" w:space="0" w:color="auto"/>
              </w:divBdr>
            </w:div>
            <w:div w:id="985666626">
              <w:marLeft w:val="0"/>
              <w:marRight w:val="0"/>
              <w:marTop w:val="0"/>
              <w:marBottom w:val="0"/>
              <w:divBdr>
                <w:top w:val="none" w:sz="0" w:space="0" w:color="auto"/>
                <w:left w:val="none" w:sz="0" w:space="0" w:color="auto"/>
                <w:bottom w:val="none" w:sz="0" w:space="0" w:color="auto"/>
                <w:right w:val="none" w:sz="0" w:space="0" w:color="auto"/>
              </w:divBdr>
            </w:div>
            <w:div w:id="979189132">
              <w:marLeft w:val="0"/>
              <w:marRight w:val="0"/>
              <w:marTop w:val="0"/>
              <w:marBottom w:val="0"/>
              <w:divBdr>
                <w:top w:val="none" w:sz="0" w:space="0" w:color="auto"/>
                <w:left w:val="none" w:sz="0" w:space="0" w:color="auto"/>
                <w:bottom w:val="none" w:sz="0" w:space="0" w:color="auto"/>
                <w:right w:val="none" w:sz="0" w:space="0" w:color="auto"/>
              </w:divBdr>
            </w:div>
            <w:div w:id="1070732916">
              <w:marLeft w:val="0"/>
              <w:marRight w:val="0"/>
              <w:marTop w:val="0"/>
              <w:marBottom w:val="0"/>
              <w:divBdr>
                <w:top w:val="none" w:sz="0" w:space="0" w:color="auto"/>
                <w:left w:val="none" w:sz="0" w:space="0" w:color="auto"/>
                <w:bottom w:val="none" w:sz="0" w:space="0" w:color="auto"/>
                <w:right w:val="none" w:sz="0" w:space="0" w:color="auto"/>
              </w:divBdr>
            </w:div>
            <w:div w:id="1671719251">
              <w:marLeft w:val="0"/>
              <w:marRight w:val="0"/>
              <w:marTop w:val="0"/>
              <w:marBottom w:val="0"/>
              <w:divBdr>
                <w:top w:val="none" w:sz="0" w:space="0" w:color="auto"/>
                <w:left w:val="none" w:sz="0" w:space="0" w:color="auto"/>
                <w:bottom w:val="none" w:sz="0" w:space="0" w:color="auto"/>
                <w:right w:val="none" w:sz="0" w:space="0" w:color="auto"/>
              </w:divBdr>
            </w:div>
            <w:div w:id="1270699999">
              <w:marLeft w:val="0"/>
              <w:marRight w:val="0"/>
              <w:marTop w:val="0"/>
              <w:marBottom w:val="0"/>
              <w:divBdr>
                <w:top w:val="none" w:sz="0" w:space="0" w:color="auto"/>
                <w:left w:val="none" w:sz="0" w:space="0" w:color="auto"/>
                <w:bottom w:val="none" w:sz="0" w:space="0" w:color="auto"/>
                <w:right w:val="none" w:sz="0" w:space="0" w:color="auto"/>
              </w:divBdr>
            </w:div>
            <w:div w:id="557940522">
              <w:marLeft w:val="0"/>
              <w:marRight w:val="0"/>
              <w:marTop w:val="0"/>
              <w:marBottom w:val="0"/>
              <w:divBdr>
                <w:top w:val="none" w:sz="0" w:space="0" w:color="auto"/>
                <w:left w:val="none" w:sz="0" w:space="0" w:color="auto"/>
                <w:bottom w:val="none" w:sz="0" w:space="0" w:color="auto"/>
                <w:right w:val="none" w:sz="0" w:space="0" w:color="auto"/>
              </w:divBdr>
            </w:div>
            <w:div w:id="669023820">
              <w:marLeft w:val="0"/>
              <w:marRight w:val="0"/>
              <w:marTop w:val="0"/>
              <w:marBottom w:val="0"/>
              <w:divBdr>
                <w:top w:val="none" w:sz="0" w:space="0" w:color="auto"/>
                <w:left w:val="none" w:sz="0" w:space="0" w:color="auto"/>
                <w:bottom w:val="none" w:sz="0" w:space="0" w:color="auto"/>
                <w:right w:val="none" w:sz="0" w:space="0" w:color="auto"/>
              </w:divBdr>
            </w:div>
            <w:div w:id="1361471179">
              <w:marLeft w:val="0"/>
              <w:marRight w:val="0"/>
              <w:marTop w:val="0"/>
              <w:marBottom w:val="0"/>
              <w:divBdr>
                <w:top w:val="none" w:sz="0" w:space="0" w:color="auto"/>
                <w:left w:val="none" w:sz="0" w:space="0" w:color="auto"/>
                <w:bottom w:val="none" w:sz="0" w:space="0" w:color="auto"/>
                <w:right w:val="none" w:sz="0" w:space="0" w:color="auto"/>
              </w:divBdr>
            </w:div>
            <w:div w:id="805583142">
              <w:marLeft w:val="0"/>
              <w:marRight w:val="0"/>
              <w:marTop w:val="0"/>
              <w:marBottom w:val="0"/>
              <w:divBdr>
                <w:top w:val="none" w:sz="0" w:space="0" w:color="auto"/>
                <w:left w:val="none" w:sz="0" w:space="0" w:color="auto"/>
                <w:bottom w:val="none" w:sz="0" w:space="0" w:color="auto"/>
                <w:right w:val="none" w:sz="0" w:space="0" w:color="auto"/>
              </w:divBdr>
            </w:div>
            <w:div w:id="1904215321">
              <w:marLeft w:val="0"/>
              <w:marRight w:val="0"/>
              <w:marTop w:val="0"/>
              <w:marBottom w:val="0"/>
              <w:divBdr>
                <w:top w:val="none" w:sz="0" w:space="0" w:color="auto"/>
                <w:left w:val="none" w:sz="0" w:space="0" w:color="auto"/>
                <w:bottom w:val="none" w:sz="0" w:space="0" w:color="auto"/>
                <w:right w:val="none" w:sz="0" w:space="0" w:color="auto"/>
              </w:divBdr>
            </w:div>
            <w:div w:id="489445887">
              <w:marLeft w:val="0"/>
              <w:marRight w:val="0"/>
              <w:marTop w:val="0"/>
              <w:marBottom w:val="0"/>
              <w:divBdr>
                <w:top w:val="none" w:sz="0" w:space="0" w:color="auto"/>
                <w:left w:val="none" w:sz="0" w:space="0" w:color="auto"/>
                <w:bottom w:val="none" w:sz="0" w:space="0" w:color="auto"/>
                <w:right w:val="none" w:sz="0" w:space="0" w:color="auto"/>
              </w:divBdr>
            </w:div>
            <w:div w:id="631135244">
              <w:marLeft w:val="0"/>
              <w:marRight w:val="0"/>
              <w:marTop w:val="0"/>
              <w:marBottom w:val="0"/>
              <w:divBdr>
                <w:top w:val="none" w:sz="0" w:space="0" w:color="auto"/>
                <w:left w:val="none" w:sz="0" w:space="0" w:color="auto"/>
                <w:bottom w:val="none" w:sz="0" w:space="0" w:color="auto"/>
                <w:right w:val="none" w:sz="0" w:space="0" w:color="auto"/>
              </w:divBdr>
            </w:div>
            <w:div w:id="1224951190">
              <w:marLeft w:val="0"/>
              <w:marRight w:val="0"/>
              <w:marTop w:val="0"/>
              <w:marBottom w:val="0"/>
              <w:divBdr>
                <w:top w:val="none" w:sz="0" w:space="0" w:color="auto"/>
                <w:left w:val="none" w:sz="0" w:space="0" w:color="auto"/>
                <w:bottom w:val="none" w:sz="0" w:space="0" w:color="auto"/>
                <w:right w:val="none" w:sz="0" w:space="0" w:color="auto"/>
              </w:divBdr>
            </w:div>
            <w:div w:id="931619617">
              <w:marLeft w:val="0"/>
              <w:marRight w:val="0"/>
              <w:marTop w:val="0"/>
              <w:marBottom w:val="0"/>
              <w:divBdr>
                <w:top w:val="none" w:sz="0" w:space="0" w:color="auto"/>
                <w:left w:val="none" w:sz="0" w:space="0" w:color="auto"/>
                <w:bottom w:val="none" w:sz="0" w:space="0" w:color="auto"/>
                <w:right w:val="none" w:sz="0" w:space="0" w:color="auto"/>
              </w:divBdr>
            </w:div>
            <w:div w:id="340474975">
              <w:marLeft w:val="0"/>
              <w:marRight w:val="0"/>
              <w:marTop w:val="0"/>
              <w:marBottom w:val="0"/>
              <w:divBdr>
                <w:top w:val="none" w:sz="0" w:space="0" w:color="auto"/>
                <w:left w:val="none" w:sz="0" w:space="0" w:color="auto"/>
                <w:bottom w:val="none" w:sz="0" w:space="0" w:color="auto"/>
                <w:right w:val="none" w:sz="0" w:space="0" w:color="auto"/>
              </w:divBdr>
            </w:div>
            <w:div w:id="791822838">
              <w:marLeft w:val="0"/>
              <w:marRight w:val="0"/>
              <w:marTop w:val="0"/>
              <w:marBottom w:val="0"/>
              <w:divBdr>
                <w:top w:val="none" w:sz="0" w:space="0" w:color="auto"/>
                <w:left w:val="none" w:sz="0" w:space="0" w:color="auto"/>
                <w:bottom w:val="none" w:sz="0" w:space="0" w:color="auto"/>
                <w:right w:val="none" w:sz="0" w:space="0" w:color="auto"/>
              </w:divBdr>
            </w:div>
            <w:div w:id="597715016">
              <w:marLeft w:val="0"/>
              <w:marRight w:val="0"/>
              <w:marTop w:val="0"/>
              <w:marBottom w:val="0"/>
              <w:divBdr>
                <w:top w:val="none" w:sz="0" w:space="0" w:color="auto"/>
                <w:left w:val="none" w:sz="0" w:space="0" w:color="auto"/>
                <w:bottom w:val="none" w:sz="0" w:space="0" w:color="auto"/>
                <w:right w:val="none" w:sz="0" w:space="0" w:color="auto"/>
              </w:divBdr>
            </w:div>
            <w:div w:id="1018039719">
              <w:marLeft w:val="0"/>
              <w:marRight w:val="0"/>
              <w:marTop w:val="0"/>
              <w:marBottom w:val="0"/>
              <w:divBdr>
                <w:top w:val="none" w:sz="0" w:space="0" w:color="auto"/>
                <w:left w:val="none" w:sz="0" w:space="0" w:color="auto"/>
                <w:bottom w:val="none" w:sz="0" w:space="0" w:color="auto"/>
                <w:right w:val="none" w:sz="0" w:space="0" w:color="auto"/>
              </w:divBdr>
            </w:div>
            <w:div w:id="1086341141">
              <w:marLeft w:val="0"/>
              <w:marRight w:val="0"/>
              <w:marTop w:val="0"/>
              <w:marBottom w:val="0"/>
              <w:divBdr>
                <w:top w:val="none" w:sz="0" w:space="0" w:color="auto"/>
                <w:left w:val="none" w:sz="0" w:space="0" w:color="auto"/>
                <w:bottom w:val="none" w:sz="0" w:space="0" w:color="auto"/>
                <w:right w:val="none" w:sz="0" w:space="0" w:color="auto"/>
              </w:divBdr>
            </w:div>
            <w:div w:id="1915815881">
              <w:marLeft w:val="0"/>
              <w:marRight w:val="0"/>
              <w:marTop w:val="0"/>
              <w:marBottom w:val="0"/>
              <w:divBdr>
                <w:top w:val="none" w:sz="0" w:space="0" w:color="auto"/>
                <w:left w:val="none" w:sz="0" w:space="0" w:color="auto"/>
                <w:bottom w:val="none" w:sz="0" w:space="0" w:color="auto"/>
                <w:right w:val="none" w:sz="0" w:space="0" w:color="auto"/>
              </w:divBdr>
            </w:div>
            <w:div w:id="610404019">
              <w:marLeft w:val="0"/>
              <w:marRight w:val="0"/>
              <w:marTop w:val="0"/>
              <w:marBottom w:val="0"/>
              <w:divBdr>
                <w:top w:val="none" w:sz="0" w:space="0" w:color="auto"/>
                <w:left w:val="none" w:sz="0" w:space="0" w:color="auto"/>
                <w:bottom w:val="none" w:sz="0" w:space="0" w:color="auto"/>
                <w:right w:val="none" w:sz="0" w:space="0" w:color="auto"/>
              </w:divBdr>
            </w:div>
            <w:div w:id="110636794">
              <w:marLeft w:val="0"/>
              <w:marRight w:val="0"/>
              <w:marTop w:val="0"/>
              <w:marBottom w:val="0"/>
              <w:divBdr>
                <w:top w:val="none" w:sz="0" w:space="0" w:color="auto"/>
                <w:left w:val="none" w:sz="0" w:space="0" w:color="auto"/>
                <w:bottom w:val="none" w:sz="0" w:space="0" w:color="auto"/>
                <w:right w:val="none" w:sz="0" w:space="0" w:color="auto"/>
              </w:divBdr>
            </w:div>
            <w:div w:id="855391608">
              <w:marLeft w:val="0"/>
              <w:marRight w:val="0"/>
              <w:marTop w:val="0"/>
              <w:marBottom w:val="0"/>
              <w:divBdr>
                <w:top w:val="none" w:sz="0" w:space="0" w:color="auto"/>
                <w:left w:val="none" w:sz="0" w:space="0" w:color="auto"/>
                <w:bottom w:val="none" w:sz="0" w:space="0" w:color="auto"/>
                <w:right w:val="none" w:sz="0" w:space="0" w:color="auto"/>
              </w:divBdr>
            </w:div>
            <w:div w:id="1152134924">
              <w:marLeft w:val="0"/>
              <w:marRight w:val="0"/>
              <w:marTop w:val="0"/>
              <w:marBottom w:val="0"/>
              <w:divBdr>
                <w:top w:val="none" w:sz="0" w:space="0" w:color="auto"/>
                <w:left w:val="none" w:sz="0" w:space="0" w:color="auto"/>
                <w:bottom w:val="none" w:sz="0" w:space="0" w:color="auto"/>
                <w:right w:val="none" w:sz="0" w:space="0" w:color="auto"/>
              </w:divBdr>
            </w:div>
            <w:div w:id="1962958694">
              <w:marLeft w:val="0"/>
              <w:marRight w:val="0"/>
              <w:marTop w:val="0"/>
              <w:marBottom w:val="0"/>
              <w:divBdr>
                <w:top w:val="none" w:sz="0" w:space="0" w:color="auto"/>
                <w:left w:val="none" w:sz="0" w:space="0" w:color="auto"/>
                <w:bottom w:val="none" w:sz="0" w:space="0" w:color="auto"/>
                <w:right w:val="none" w:sz="0" w:space="0" w:color="auto"/>
              </w:divBdr>
            </w:div>
            <w:div w:id="2107075467">
              <w:marLeft w:val="0"/>
              <w:marRight w:val="0"/>
              <w:marTop w:val="0"/>
              <w:marBottom w:val="0"/>
              <w:divBdr>
                <w:top w:val="none" w:sz="0" w:space="0" w:color="auto"/>
                <w:left w:val="none" w:sz="0" w:space="0" w:color="auto"/>
                <w:bottom w:val="none" w:sz="0" w:space="0" w:color="auto"/>
                <w:right w:val="none" w:sz="0" w:space="0" w:color="auto"/>
              </w:divBdr>
            </w:div>
            <w:div w:id="1707633619">
              <w:marLeft w:val="0"/>
              <w:marRight w:val="0"/>
              <w:marTop w:val="0"/>
              <w:marBottom w:val="0"/>
              <w:divBdr>
                <w:top w:val="none" w:sz="0" w:space="0" w:color="auto"/>
                <w:left w:val="none" w:sz="0" w:space="0" w:color="auto"/>
                <w:bottom w:val="none" w:sz="0" w:space="0" w:color="auto"/>
                <w:right w:val="none" w:sz="0" w:space="0" w:color="auto"/>
              </w:divBdr>
            </w:div>
            <w:div w:id="500118389">
              <w:marLeft w:val="0"/>
              <w:marRight w:val="0"/>
              <w:marTop w:val="0"/>
              <w:marBottom w:val="0"/>
              <w:divBdr>
                <w:top w:val="none" w:sz="0" w:space="0" w:color="auto"/>
                <w:left w:val="none" w:sz="0" w:space="0" w:color="auto"/>
                <w:bottom w:val="none" w:sz="0" w:space="0" w:color="auto"/>
                <w:right w:val="none" w:sz="0" w:space="0" w:color="auto"/>
              </w:divBdr>
            </w:div>
            <w:div w:id="651720607">
              <w:marLeft w:val="0"/>
              <w:marRight w:val="0"/>
              <w:marTop w:val="0"/>
              <w:marBottom w:val="0"/>
              <w:divBdr>
                <w:top w:val="none" w:sz="0" w:space="0" w:color="auto"/>
                <w:left w:val="none" w:sz="0" w:space="0" w:color="auto"/>
                <w:bottom w:val="none" w:sz="0" w:space="0" w:color="auto"/>
                <w:right w:val="none" w:sz="0" w:space="0" w:color="auto"/>
              </w:divBdr>
            </w:div>
            <w:div w:id="8748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xiu</dc:creator>
  <cp:keywords/>
  <dc:description/>
  <cp:lastModifiedBy>xiu</cp:lastModifiedBy>
  <cp:revision>2</cp:revision>
  <dcterms:created xsi:type="dcterms:W3CDTF">2021-03-30T01:15:00Z</dcterms:created>
  <dcterms:modified xsi:type="dcterms:W3CDTF">2021-03-30T01:15:00Z</dcterms:modified>
</cp:coreProperties>
</file>