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2A" w:rsidRPr="00404B2A" w:rsidRDefault="00404B2A" w:rsidP="00404B2A">
      <w:pPr>
        <w:widowControl/>
        <w:shd w:val="clear" w:color="auto" w:fill="DDDDDD"/>
        <w:spacing w:line="525" w:lineRule="atLeast"/>
        <w:jc w:val="center"/>
        <w:rPr>
          <w:rFonts w:ascii="微软雅黑" w:eastAsia="微软雅黑" w:hAnsi="微软雅黑" w:cs="宋体"/>
          <w:color w:val="428EDC"/>
          <w:kern w:val="0"/>
          <w:sz w:val="39"/>
          <w:szCs w:val="39"/>
        </w:rPr>
      </w:pPr>
      <w:bookmarkStart w:id="0" w:name="_GoBack"/>
      <w:r w:rsidRPr="00404B2A">
        <w:rPr>
          <w:rFonts w:ascii="微软雅黑" w:eastAsia="微软雅黑" w:hAnsi="微软雅黑" w:cs="宋体" w:hint="eastAsia"/>
          <w:color w:val="428EDC"/>
          <w:kern w:val="0"/>
          <w:sz w:val="39"/>
          <w:szCs w:val="39"/>
        </w:rPr>
        <w:t>科技部关于发布国家重点研发计划“海洋环境安全保障与岛礁可持续发展”重点专项2021年度项目申报指南的通知</w:t>
      </w:r>
    </w:p>
    <w:bookmarkEnd w:id="0"/>
    <w:p w:rsidR="00404B2A" w:rsidRPr="00404B2A" w:rsidRDefault="00404B2A" w:rsidP="00404B2A">
      <w:pPr>
        <w:widowControl/>
        <w:shd w:val="clear" w:color="auto" w:fill="DDDDDD"/>
        <w:spacing w:line="600" w:lineRule="atLeast"/>
        <w:jc w:val="center"/>
        <w:rPr>
          <w:rFonts w:ascii="Tahoma" w:eastAsia="宋体" w:hAnsi="Tahoma" w:cs="Tahoma" w:hint="eastAsia"/>
          <w:color w:val="999999"/>
          <w:kern w:val="0"/>
          <w:sz w:val="18"/>
          <w:szCs w:val="18"/>
        </w:rPr>
      </w:pPr>
      <w:r w:rsidRPr="00404B2A">
        <w:rPr>
          <w:rFonts w:ascii="Tahoma" w:eastAsia="宋体" w:hAnsi="Tahoma" w:cs="Tahoma"/>
          <w:color w:val="999999"/>
          <w:kern w:val="0"/>
          <w:sz w:val="18"/>
          <w:szCs w:val="18"/>
        </w:rPr>
        <w:t>发布时间：</w:t>
      </w:r>
      <w:r w:rsidRPr="00404B2A">
        <w:rPr>
          <w:rFonts w:ascii="Tahoma" w:eastAsia="宋体" w:hAnsi="Tahoma" w:cs="Tahoma"/>
          <w:color w:val="999999"/>
          <w:kern w:val="0"/>
          <w:sz w:val="18"/>
          <w:szCs w:val="18"/>
        </w:rPr>
        <w:t xml:space="preserve"> 2021</w:t>
      </w:r>
      <w:r w:rsidRPr="00404B2A">
        <w:rPr>
          <w:rFonts w:ascii="Tahoma" w:eastAsia="宋体" w:hAnsi="Tahoma" w:cs="Tahoma"/>
          <w:color w:val="999999"/>
          <w:kern w:val="0"/>
          <w:sz w:val="18"/>
          <w:szCs w:val="18"/>
        </w:rPr>
        <w:t>年</w:t>
      </w:r>
      <w:r w:rsidRPr="00404B2A">
        <w:rPr>
          <w:rFonts w:ascii="Tahoma" w:eastAsia="宋体" w:hAnsi="Tahoma" w:cs="Tahoma"/>
          <w:color w:val="999999"/>
          <w:kern w:val="0"/>
          <w:sz w:val="18"/>
          <w:szCs w:val="18"/>
        </w:rPr>
        <w:t>07</w:t>
      </w:r>
      <w:r w:rsidRPr="00404B2A">
        <w:rPr>
          <w:rFonts w:ascii="Tahoma" w:eastAsia="宋体" w:hAnsi="Tahoma" w:cs="Tahoma"/>
          <w:color w:val="999999"/>
          <w:kern w:val="0"/>
          <w:sz w:val="18"/>
          <w:szCs w:val="18"/>
        </w:rPr>
        <w:t>月</w:t>
      </w:r>
      <w:r w:rsidRPr="00404B2A">
        <w:rPr>
          <w:rFonts w:ascii="Tahoma" w:eastAsia="宋体" w:hAnsi="Tahoma" w:cs="Tahoma"/>
          <w:color w:val="999999"/>
          <w:kern w:val="0"/>
          <w:sz w:val="18"/>
          <w:szCs w:val="18"/>
        </w:rPr>
        <w:t>06</w:t>
      </w:r>
      <w:r w:rsidRPr="00404B2A">
        <w:rPr>
          <w:rFonts w:ascii="Tahoma" w:eastAsia="宋体" w:hAnsi="Tahoma" w:cs="Tahoma"/>
          <w:color w:val="999999"/>
          <w:kern w:val="0"/>
          <w:sz w:val="18"/>
          <w:szCs w:val="18"/>
        </w:rPr>
        <w:t>日</w:t>
      </w:r>
      <w:r w:rsidRPr="00404B2A">
        <w:rPr>
          <w:rFonts w:ascii="Tahoma" w:eastAsia="宋体" w:hAnsi="Tahoma" w:cs="Tahoma"/>
          <w:color w:val="999999"/>
          <w:kern w:val="0"/>
          <w:sz w:val="18"/>
          <w:szCs w:val="18"/>
        </w:rPr>
        <w:t>    </w:t>
      </w:r>
      <w:r w:rsidRPr="00404B2A">
        <w:rPr>
          <w:rFonts w:ascii="Tahoma" w:eastAsia="宋体" w:hAnsi="Tahoma" w:cs="Tahoma"/>
          <w:color w:val="999999"/>
          <w:kern w:val="0"/>
          <w:sz w:val="18"/>
          <w:szCs w:val="18"/>
        </w:rPr>
        <w:t>来源：科学技术部</w:t>
      </w:r>
    </w:p>
    <w:p w:rsidR="00404B2A" w:rsidRPr="00404B2A" w:rsidRDefault="00404B2A" w:rsidP="00404B2A">
      <w:pPr>
        <w:widowControl/>
        <w:shd w:val="clear" w:color="auto" w:fill="DDDDDD"/>
        <w:spacing w:line="450" w:lineRule="atLeast"/>
        <w:jc w:val="center"/>
        <w:rPr>
          <w:rFonts w:ascii="宋体" w:eastAsia="宋体" w:hAnsi="宋体" w:cs="宋体"/>
          <w:color w:val="444444"/>
          <w:kern w:val="0"/>
          <w:sz w:val="26"/>
          <w:szCs w:val="26"/>
        </w:rPr>
      </w:pPr>
      <w:r w:rsidRPr="00404B2A">
        <w:rPr>
          <w:rFonts w:ascii="宋体" w:eastAsia="宋体" w:hAnsi="宋体" w:cs="宋体" w:hint="eastAsia"/>
          <w:color w:val="444444"/>
          <w:kern w:val="0"/>
          <w:sz w:val="26"/>
          <w:szCs w:val="26"/>
        </w:rPr>
        <w:t>国</w:t>
      </w:r>
      <w:proofErr w:type="gramStart"/>
      <w:r w:rsidRPr="00404B2A">
        <w:rPr>
          <w:rFonts w:ascii="宋体" w:eastAsia="宋体" w:hAnsi="宋体" w:cs="宋体" w:hint="eastAsia"/>
          <w:color w:val="444444"/>
          <w:kern w:val="0"/>
          <w:sz w:val="26"/>
          <w:szCs w:val="26"/>
        </w:rPr>
        <w:t>科发资〔2021〕</w:t>
      </w:r>
      <w:proofErr w:type="gramEnd"/>
      <w:r w:rsidRPr="00404B2A">
        <w:rPr>
          <w:rFonts w:ascii="宋体" w:eastAsia="宋体" w:hAnsi="宋体" w:cs="宋体" w:hint="eastAsia"/>
          <w:color w:val="444444"/>
          <w:kern w:val="0"/>
          <w:sz w:val="26"/>
          <w:szCs w:val="26"/>
        </w:rPr>
        <w:t>190号</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各省、自治区、直辖市及计划单列市科技厅（委、局），新疆生产建设兵团科技局，国务院各有关部门，各有关单位：</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国家重点研发计划深入贯彻落实党的十九届五中全会精神和“十四五”规划，坚持“四个面向”总要求，积极探索“揭榜挂帅”等科技管理改革举措，全面提升科研投入绩效。根据《国家重点研发计划管理暂行办法》和组织管理相关要求，现将“海洋环境安全保障与岛礁可持续发展”重点专项2021年度项目申报指南予以公布。请根据指南要求组织项目申报工作。现将有关事项通知如下。</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一、项目组织申报工作流程</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2. 项目组织实施应整合优势创新团队，聚焦指南任务，强化基础研究、共性关键技术研发和典型应用示范各项任务间的统筹衔接，集中力量，联合攻关。</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lastRenderedPageBreak/>
        <w:t>   3. 国家重点研发计划项目申报过程分为预申报、正式申报两个环节，具体工作流程如下。</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404B2A">
        <w:rPr>
          <w:rFonts w:ascii="宋体" w:eastAsia="宋体" w:hAnsi="宋体" w:cs="宋体" w:hint="eastAsia"/>
          <w:color w:val="444444"/>
          <w:kern w:val="0"/>
          <w:sz w:val="26"/>
          <w:szCs w:val="26"/>
        </w:rPr>
        <w:t>日到预申报</w:t>
      </w:r>
      <w:proofErr w:type="gramEnd"/>
      <w:r w:rsidRPr="00404B2A">
        <w:rPr>
          <w:rFonts w:ascii="宋体" w:eastAsia="宋体" w:hAnsi="宋体" w:cs="宋体" w:hint="eastAsia"/>
          <w:color w:val="444444"/>
          <w:kern w:val="0"/>
          <w:sz w:val="26"/>
          <w:szCs w:val="26"/>
        </w:rPr>
        <w:t>书受理截止日不少于50天。</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预申报书应包括相关协议和承诺。项目牵头申报单位应与所有参与单位签署联合申报协议，并明确协议签署时间；项目牵头申报单位、课题申报单位、项目负责人及课题负责人</w:t>
      </w:r>
      <w:proofErr w:type="gramStart"/>
      <w:r w:rsidRPr="00404B2A">
        <w:rPr>
          <w:rFonts w:ascii="宋体" w:eastAsia="宋体" w:hAnsi="宋体" w:cs="宋体" w:hint="eastAsia"/>
          <w:color w:val="444444"/>
          <w:kern w:val="0"/>
          <w:sz w:val="26"/>
          <w:szCs w:val="26"/>
        </w:rPr>
        <w:t>须签署诚信</w:t>
      </w:r>
      <w:proofErr w:type="gramEnd"/>
      <w:r w:rsidRPr="00404B2A">
        <w:rPr>
          <w:rFonts w:ascii="宋体" w:eastAsia="宋体" w:hAnsi="宋体" w:cs="宋体" w:hint="eastAsia"/>
          <w:color w:val="444444"/>
          <w:kern w:val="0"/>
          <w:sz w:val="26"/>
          <w:szCs w:val="26"/>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预申报书须经相关单位推荐。各推荐单位加强对所推荐的项目申报材料审核把关，按时将推荐项目通过国科管系统统一报送。</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专业机构受理预申报书并组织首轮评审。为确保合理的竞争度，对于非定向申报的单个指南方向，若申报团队数量不多于</w:t>
      </w:r>
      <w:proofErr w:type="gramStart"/>
      <w:r w:rsidRPr="00404B2A">
        <w:rPr>
          <w:rFonts w:ascii="宋体" w:eastAsia="宋体" w:hAnsi="宋体" w:cs="宋体" w:hint="eastAsia"/>
          <w:color w:val="444444"/>
          <w:kern w:val="0"/>
          <w:sz w:val="26"/>
          <w:szCs w:val="26"/>
        </w:rPr>
        <w:t>拟支持</w:t>
      </w:r>
      <w:proofErr w:type="gramEnd"/>
      <w:r w:rsidRPr="00404B2A">
        <w:rPr>
          <w:rFonts w:ascii="宋体" w:eastAsia="宋体" w:hAnsi="宋体" w:cs="宋体" w:hint="eastAsia"/>
          <w:color w:val="444444"/>
          <w:kern w:val="0"/>
          <w:sz w:val="26"/>
          <w:szCs w:val="26"/>
        </w:rPr>
        <w:t>的项目数量，该指南方向不启动后续项目评审立项程序，择期重新研究发布指南。专业机构组织形式审查，并根据申报情况开展首轮评审工作。首轮评审不需要项目负责人进行答辩。根据专家的评审结果，遴选出3~</w:t>
      </w:r>
      <w:proofErr w:type="gramStart"/>
      <w:r w:rsidRPr="00404B2A">
        <w:rPr>
          <w:rFonts w:ascii="宋体" w:eastAsia="宋体" w:hAnsi="宋体" w:cs="宋体" w:hint="eastAsia"/>
          <w:color w:val="444444"/>
          <w:kern w:val="0"/>
          <w:sz w:val="26"/>
          <w:szCs w:val="26"/>
        </w:rPr>
        <w:t>4倍于拟立项</w:t>
      </w:r>
      <w:proofErr w:type="gramEnd"/>
      <w:r w:rsidRPr="00404B2A">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lastRenderedPageBreak/>
        <w:t>   ——填写正式申报书。对于通过首轮评审和直接进入答辩评审的项目申请，通过国科管系统填写并提交项目正式申报书，正式申报书受理时间为30天。</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二、组织申报的推荐单位</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1. 国务院有关部门科技主管司局；</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2. 各省、自治区、直辖市、计划单列市及新疆生产建设兵团科技主管部门；</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3. 原工业部门转制成立的行业协会；</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4. 纳入科技</w:t>
      </w:r>
      <w:proofErr w:type="gramStart"/>
      <w:r w:rsidRPr="00404B2A">
        <w:rPr>
          <w:rFonts w:ascii="宋体" w:eastAsia="宋体" w:hAnsi="宋体" w:cs="宋体" w:hint="eastAsia"/>
          <w:color w:val="444444"/>
          <w:kern w:val="0"/>
          <w:sz w:val="26"/>
          <w:szCs w:val="26"/>
        </w:rPr>
        <w:t>部试点</w:t>
      </w:r>
      <w:proofErr w:type="gramEnd"/>
      <w:r w:rsidRPr="00404B2A">
        <w:rPr>
          <w:rFonts w:ascii="宋体" w:eastAsia="宋体" w:hAnsi="宋体" w:cs="宋体" w:hint="eastAsia"/>
          <w:color w:val="444444"/>
          <w:kern w:val="0"/>
          <w:sz w:val="26"/>
          <w:szCs w:val="26"/>
        </w:rPr>
        <w:t>范围且评估结果为A类的产业技术创新战略联盟，以及纳入科技部、财政部开展的科技服务业创新发展行业试点联盟。</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各推荐单位应在本单位职能和业务范围内推荐，并对所推荐项目的真实性等负责。推荐单位名单在国科管系统上公开发布。</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三、申报资格要求</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lastRenderedPageBreak/>
        <w:t>   1. 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项目牵头申报单位、参与单位及团队成员诚信状况良好，无在惩戒执行期内的科研严重失信行为记录和相关社会领域信用“黑名单”记录。</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申报单位同一个项目只能通过单个推荐单位申报，不得多头申报和重复申报。</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2. 项目（课题）负责人须具有高级职称或博士学位，1961年1月1日以后出生，每年用于项目的工作时间不得少于6个月。</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3. 项目（课题）负责人原则上应为该项目（课题）主体研究思路的提出者和实际主持研究的科技人员。中央和地方各级国家机关的公务人员（包括行使科技计划管理职能的其他人员）不得申报项目（课题）。</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4. 项目（课题）负责人限申报1个项目（课题）；国家科技重大专项、国家重点研发计划、科技创新2030</w:t>
      </w:r>
      <w:proofErr w:type="gramStart"/>
      <w:r w:rsidRPr="00404B2A">
        <w:rPr>
          <w:rFonts w:ascii="宋体" w:eastAsia="宋体" w:hAnsi="宋体" w:cs="宋体" w:hint="eastAsia"/>
          <w:color w:val="444444"/>
          <w:kern w:val="0"/>
          <w:sz w:val="26"/>
          <w:szCs w:val="26"/>
        </w:rPr>
        <w:t>—重大</w:t>
      </w:r>
      <w:proofErr w:type="gramEnd"/>
      <w:r w:rsidRPr="00404B2A">
        <w:rPr>
          <w:rFonts w:ascii="宋体" w:eastAsia="宋体" w:hAnsi="宋体" w:cs="宋体" w:hint="eastAsia"/>
          <w:color w:val="444444"/>
          <w:kern w:val="0"/>
          <w:sz w:val="26"/>
          <w:szCs w:val="26"/>
        </w:rPr>
        <w:t>项目的在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项目负责人不得牵头或参与申报项目（课题），课题负责人可参与申报项目（课题）。</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项目（课题）负责人、项目骨干的申报项目（课题）和国家科技重大专项、国家重点研发计划、科技创新2030</w:t>
      </w:r>
      <w:proofErr w:type="gramStart"/>
      <w:r w:rsidRPr="00404B2A">
        <w:rPr>
          <w:rFonts w:ascii="宋体" w:eastAsia="宋体" w:hAnsi="宋体" w:cs="宋体" w:hint="eastAsia"/>
          <w:color w:val="444444"/>
          <w:kern w:val="0"/>
          <w:sz w:val="26"/>
          <w:szCs w:val="26"/>
        </w:rPr>
        <w:t>—重大</w:t>
      </w:r>
      <w:proofErr w:type="gramEnd"/>
      <w:r w:rsidRPr="00404B2A">
        <w:rPr>
          <w:rFonts w:ascii="宋体" w:eastAsia="宋体" w:hAnsi="宋体" w:cs="宋体" w:hint="eastAsia"/>
          <w:color w:val="444444"/>
          <w:kern w:val="0"/>
          <w:sz w:val="26"/>
          <w:szCs w:val="26"/>
        </w:rPr>
        <w:t>项目在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项目（课题）总数不得超过2个。国家科技重大专项、国家重点研发计划、科技</w:t>
      </w:r>
      <w:r w:rsidRPr="00404B2A">
        <w:rPr>
          <w:rFonts w:ascii="宋体" w:eastAsia="宋体" w:hAnsi="宋体" w:cs="宋体" w:hint="eastAsia"/>
          <w:color w:val="444444"/>
          <w:kern w:val="0"/>
          <w:sz w:val="26"/>
          <w:szCs w:val="26"/>
        </w:rPr>
        <w:lastRenderedPageBreak/>
        <w:t>创新2030</w:t>
      </w:r>
      <w:proofErr w:type="gramStart"/>
      <w:r w:rsidRPr="00404B2A">
        <w:rPr>
          <w:rFonts w:ascii="宋体" w:eastAsia="宋体" w:hAnsi="宋体" w:cs="宋体" w:hint="eastAsia"/>
          <w:color w:val="444444"/>
          <w:kern w:val="0"/>
          <w:sz w:val="26"/>
          <w:szCs w:val="26"/>
        </w:rPr>
        <w:t>—重大</w:t>
      </w:r>
      <w:proofErr w:type="gramEnd"/>
      <w:r w:rsidRPr="00404B2A">
        <w:rPr>
          <w:rFonts w:ascii="宋体" w:eastAsia="宋体" w:hAnsi="宋体" w:cs="宋体" w:hint="eastAsia"/>
          <w:color w:val="444444"/>
          <w:kern w:val="0"/>
          <w:sz w:val="26"/>
          <w:szCs w:val="26"/>
        </w:rPr>
        <w:t>项目的在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项目（课题）负责人和项目骨干不得因申报新项目而退出在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项目；退出项目研发团队后，在原项目执行期内原则上不得牵头或参与申报新的国家重点研发计划项目。</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项目任务</w:t>
      </w:r>
      <w:proofErr w:type="gramStart"/>
      <w:r w:rsidRPr="00404B2A">
        <w:rPr>
          <w:rFonts w:ascii="宋体" w:eastAsia="宋体" w:hAnsi="宋体" w:cs="宋体" w:hint="eastAsia"/>
          <w:color w:val="444444"/>
          <w:kern w:val="0"/>
          <w:sz w:val="26"/>
          <w:szCs w:val="26"/>
        </w:rPr>
        <w:t>书执行</w:t>
      </w:r>
      <w:proofErr w:type="gramEnd"/>
      <w:r w:rsidRPr="00404B2A">
        <w:rPr>
          <w:rFonts w:ascii="宋体" w:eastAsia="宋体" w:hAnsi="宋体" w:cs="宋体" w:hint="eastAsia"/>
          <w:color w:val="444444"/>
          <w:kern w:val="0"/>
          <w:sz w:val="26"/>
          <w:szCs w:val="26"/>
        </w:rPr>
        <w:t>期（包括延期后的执行期）到2021年12月31日之前的在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w:t>
      </w:r>
      <w:proofErr w:type="gramStart"/>
      <w:r w:rsidRPr="00404B2A">
        <w:rPr>
          <w:rFonts w:ascii="宋体" w:eastAsia="宋体" w:hAnsi="宋体" w:cs="宋体" w:hint="eastAsia"/>
          <w:color w:val="444444"/>
          <w:kern w:val="0"/>
          <w:sz w:val="26"/>
          <w:szCs w:val="26"/>
        </w:rPr>
        <w:t>含任务</w:t>
      </w:r>
      <w:proofErr w:type="gramEnd"/>
      <w:r w:rsidRPr="00404B2A">
        <w:rPr>
          <w:rFonts w:ascii="宋体" w:eastAsia="宋体" w:hAnsi="宋体" w:cs="宋体" w:hint="eastAsia"/>
          <w:color w:val="444444"/>
          <w:kern w:val="0"/>
          <w:sz w:val="26"/>
          <w:szCs w:val="26"/>
        </w:rPr>
        <w:t>或课题）不在限项范围内。</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5. 参与重点专项实施方案或本年度项目指南编制的专家，原则上不能申报该重点专项项目（课题）。</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7. 申报项目受理后，原则上不能更改申报单位和负责人。</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8. 项目具体申报要求详见各申报指南，有特殊规定的，从其规定。</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各申报单位在正式提交项目申报书前可利用国科管系统查询相关科研人员承担国家科技重大专项、国家重点研发计划重点专项、科技创新2030</w:t>
      </w:r>
      <w:proofErr w:type="gramStart"/>
      <w:r w:rsidRPr="00404B2A">
        <w:rPr>
          <w:rFonts w:ascii="宋体" w:eastAsia="宋体" w:hAnsi="宋体" w:cs="宋体" w:hint="eastAsia"/>
          <w:color w:val="444444"/>
          <w:kern w:val="0"/>
          <w:sz w:val="26"/>
          <w:szCs w:val="26"/>
        </w:rPr>
        <w:t>—重大</w:t>
      </w:r>
      <w:proofErr w:type="gramEnd"/>
      <w:r w:rsidRPr="00404B2A">
        <w:rPr>
          <w:rFonts w:ascii="宋体" w:eastAsia="宋体" w:hAnsi="宋体" w:cs="宋体" w:hint="eastAsia"/>
          <w:color w:val="444444"/>
          <w:kern w:val="0"/>
          <w:sz w:val="26"/>
          <w:szCs w:val="26"/>
        </w:rPr>
        <w:t>项目在</w:t>
      </w:r>
      <w:proofErr w:type="gramStart"/>
      <w:r w:rsidRPr="00404B2A">
        <w:rPr>
          <w:rFonts w:ascii="宋体" w:eastAsia="宋体" w:hAnsi="宋体" w:cs="宋体" w:hint="eastAsia"/>
          <w:color w:val="444444"/>
          <w:kern w:val="0"/>
          <w:sz w:val="26"/>
          <w:szCs w:val="26"/>
        </w:rPr>
        <w:t>研</w:t>
      </w:r>
      <w:proofErr w:type="gramEnd"/>
      <w:r w:rsidRPr="00404B2A">
        <w:rPr>
          <w:rFonts w:ascii="宋体" w:eastAsia="宋体" w:hAnsi="宋体" w:cs="宋体" w:hint="eastAsia"/>
          <w:color w:val="444444"/>
          <w:kern w:val="0"/>
          <w:sz w:val="26"/>
          <w:szCs w:val="26"/>
        </w:rPr>
        <w:t>项目（</w:t>
      </w:r>
      <w:proofErr w:type="gramStart"/>
      <w:r w:rsidRPr="00404B2A">
        <w:rPr>
          <w:rFonts w:ascii="宋体" w:eastAsia="宋体" w:hAnsi="宋体" w:cs="宋体" w:hint="eastAsia"/>
          <w:color w:val="444444"/>
          <w:kern w:val="0"/>
          <w:sz w:val="26"/>
          <w:szCs w:val="26"/>
        </w:rPr>
        <w:t>含任务</w:t>
      </w:r>
      <w:proofErr w:type="gramEnd"/>
      <w:r w:rsidRPr="00404B2A">
        <w:rPr>
          <w:rFonts w:ascii="宋体" w:eastAsia="宋体" w:hAnsi="宋体" w:cs="宋体" w:hint="eastAsia"/>
          <w:color w:val="444444"/>
          <w:kern w:val="0"/>
          <w:sz w:val="26"/>
          <w:szCs w:val="26"/>
        </w:rPr>
        <w:t>或课题）情况，避免重复申报。</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四、项目管理改革举措</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1. 关于“揭榜挂帅”项目。为切实提升科研投入绩效、强化重大创新成果的“实战性”，“十四五”期间，重点研发计划聚焦国家战略亟需、应用导向鲜明、最终用户明确的攻关任务，设立“揭榜挂帅”项目。突出最终用户作用，实施签订“军令状”“里程碑”考核等管理方</w:t>
      </w:r>
      <w:r w:rsidRPr="00404B2A">
        <w:rPr>
          <w:rFonts w:ascii="宋体" w:eastAsia="宋体" w:hAnsi="宋体" w:cs="宋体" w:hint="eastAsia"/>
          <w:color w:val="444444"/>
          <w:kern w:val="0"/>
          <w:sz w:val="26"/>
          <w:szCs w:val="26"/>
        </w:rPr>
        <w:lastRenderedPageBreak/>
        <w:t>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2. 关于技术就绪度（TRL）管理。针对技术体系清晰、定量考核指标明确的相关任务方向，“十四五”期间，重点研发计划探索实行技术就绪度管理。相关申报指南中将明确技术就绪度要求，并在后续的评审立项、考核评估中纳入技术就绪度指标，科学设定里程碑考核节点，严格把控项目实施进展和风险，确保成果高质量产出。鼓励其他技术开发类项目积极开展探索。</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五、具体申报方式</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项目申报单位网上填报预申报书的受理时间为：2021年7月28日8:00至8月26日16:00。进入答辩评审环节的申报项目，由申报单位按要求填报正式申报书，并通过国科管系统提交，具体时间和有关要求另行通知。</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lastRenderedPageBreak/>
        <w:t>   2. 组织推荐。请各推荐单位于2021年8月31日16:00前通过国科管系统逐项确认推荐项目，并将加盖推荐单位公章的</w:t>
      </w:r>
      <w:proofErr w:type="gramStart"/>
      <w:r w:rsidRPr="00404B2A">
        <w:rPr>
          <w:rFonts w:ascii="宋体" w:eastAsia="宋体" w:hAnsi="宋体" w:cs="宋体" w:hint="eastAsia"/>
          <w:color w:val="444444"/>
          <w:kern w:val="0"/>
          <w:sz w:val="26"/>
          <w:szCs w:val="26"/>
        </w:rPr>
        <w:t>推荐函以电子扫描</w:t>
      </w:r>
      <w:proofErr w:type="gramEnd"/>
      <w:r w:rsidRPr="00404B2A">
        <w:rPr>
          <w:rFonts w:ascii="宋体" w:eastAsia="宋体" w:hAnsi="宋体" w:cs="宋体" w:hint="eastAsia"/>
          <w:color w:val="444444"/>
          <w:kern w:val="0"/>
          <w:sz w:val="26"/>
          <w:szCs w:val="26"/>
        </w:rPr>
        <w:t>件上传。</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3. 技术咨询电话及邮箱：</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010-58882999（中继线），program@istic.ac.cn</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4. 业务咨询电话：</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“海洋环境安全保障与岛礁可持续发展”重点专项咨询电话：010-58884875</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pict>
          <v:rect id="_x0000_i1025" style="width:0;height:1.5pt" o:hralign="center" o:hrstd="t" o:hr="t" fillcolor="#a0a0a0" stroked="f"/>
        </w:pict>
      </w:r>
    </w:p>
    <w:p w:rsidR="00404B2A" w:rsidRPr="00404B2A" w:rsidRDefault="00404B2A" w:rsidP="00404B2A">
      <w:pPr>
        <w:widowControl/>
        <w:shd w:val="clear" w:color="auto" w:fill="DDDDDD"/>
        <w:spacing w:before="100" w:beforeAutospacing="1" w:after="100" w:afterAutospacing="1"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附件：</w:t>
      </w:r>
      <w:hyperlink r:id="rId4" w:history="1">
        <w:r w:rsidRPr="00404B2A">
          <w:rPr>
            <w:rFonts w:ascii="宋体" w:eastAsia="宋体" w:hAnsi="宋体" w:cs="宋体" w:hint="eastAsia"/>
            <w:color w:val="0000FF"/>
            <w:kern w:val="0"/>
            <w:sz w:val="26"/>
            <w:szCs w:val="26"/>
            <w:u w:val="single"/>
          </w:rPr>
          <w:t>“海洋环境安全保障与岛礁可持续发展”重点专项2021年度项目申报指南</w:t>
        </w:r>
      </w:hyperlink>
      <w:r w:rsidRPr="00404B2A">
        <w:rPr>
          <w:rFonts w:ascii="宋体" w:eastAsia="宋体" w:hAnsi="宋体" w:cs="宋体" w:hint="eastAsia"/>
          <w:color w:val="444444"/>
          <w:kern w:val="0"/>
          <w:sz w:val="26"/>
          <w:szCs w:val="26"/>
        </w:rPr>
        <w:t>、</w:t>
      </w:r>
      <w:hyperlink r:id="rId5" w:history="1">
        <w:r w:rsidRPr="00404B2A">
          <w:rPr>
            <w:rFonts w:ascii="宋体" w:eastAsia="宋体" w:hAnsi="宋体" w:cs="宋体" w:hint="eastAsia"/>
            <w:color w:val="0000FF"/>
            <w:kern w:val="0"/>
            <w:sz w:val="26"/>
            <w:szCs w:val="26"/>
            <w:u w:val="single"/>
          </w:rPr>
          <w:t>“揭榜挂帅”榜单</w:t>
        </w:r>
      </w:hyperlink>
      <w:r w:rsidRPr="00404B2A">
        <w:rPr>
          <w:rFonts w:ascii="宋体" w:eastAsia="宋体" w:hAnsi="宋体" w:cs="宋体" w:hint="eastAsia"/>
          <w:color w:val="444444"/>
          <w:kern w:val="0"/>
          <w:sz w:val="26"/>
          <w:szCs w:val="26"/>
        </w:rPr>
        <w:t>（</w:t>
      </w:r>
      <w:hyperlink r:id="rId6" w:history="1">
        <w:r w:rsidRPr="00404B2A">
          <w:rPr>
            <w:rFonts w:ascii="宋体" w:eastAsia="宋体" w:hAnsi="宋体" w:cs="宋体" w:hint="eastAsia"/>
            <w:color w:val="0000FF"/>
            <w:kern w:val="0"/>
            <w:sz w:val="26"/>
            <w:szCs w:val="26"/>
            <w:u w:val="single"/>
          </w:rPr>
          <w:t>形式审查条件要求</w:t>
        </w:r>
      </w:hyperlink>
      <w:r w:rsidRPr="00404B2A">
        <w:rPr>
          <w:rFonts w:ascii="宋体" w:eastAsia="宋体" w:hAnsi="宋体" w:cs="宋体" w:hint="eastAsia"/>
          <w:color w:val="444444"/>
          <w:kern w:val="0"/>
          <w:sz w:val="26"/>
          <w:szCs w:val="26"/>
        </w:rPr>
        <w:t>、</w:t>
      </w:r>
      <w:hyperlink r:id="rId7" w:history="1">
        <w:r w:rsidRPr="00404B2A">
          <w:rPr>
            <w:rFonts w:ascii="宋体" w:eastAsia="宋体" w:hAnsi="宋体" w:cs="宋体" w:hint="eastAsia"/>
            <w:color w:val="0000FF"/>
            <w:kern w:val="0"/>
            <w:sz w:val="26"/>
            <w:szCs w:val="26"/>
            <w:u w:val="single"/>
          </w:rPr>
          <w:t>指南编制专家名单</w:t>
        </w:r>
      </w:hyperlink>
      <w:r w:rsidRPr="00404B2A">
        <w:rPr>
          <w:rFonts w:ascii="宋体" w:eastAsia="宋体" w:hAnsi="宋体" w:cs="宋体" w:hint="eastAsia"/>
          <w:color w:val="444444"/>
          <w:kern w:val="0"/>
          <w:sz w:val="26"/>
          <w:szCs w:val="26"/>
        </w:rPr>
        <w:t>）</w:t>
      </w:r>
    </w:p>
    <w:p w:rsidR="00404B2A" w:rsidRPr="00404B2A" w:rsidRDefault="00404B2A" w:rsidP="00404B2A">
      <w:pPr>
        <w:widowControl/>
        <w:shd w:val="clear" w:color="auto" w:fill="DDDDDD"/>
        <w:spacing w:line="450" w:lineRule="atLeast"/>
        <w:jc w:val="righ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科 技 部 </w:t>
      </w:r>
    </w:p>
    <w:p w:rsidR="00404B2A" w:rsidRPr="00404B2A" w:rsidRDefault="00404B2A" w:rsidP="00404B2A">
      <w:pPr>
        <w:widowControl/>
        <w:shd w:val="clear" w:color="auto" w:fill="DDDDDD"/>
        <w:spacing w:line="450" w:lineRule="atLeast"/>
        <w:jc w:val="righ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2021年7月2日</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w:t>
      </w:r>
    </w:p>
    <w:p w:rsidR="00404B2A" w:rsidRPr="00404B2A" w:rsidRDefault="00404B2A" w:rsidP="00404B2A">
      <w:pPr>
        <w:widowControl/>
        <w:shd w:val="clear" w:color="auto" w:fill="DDDDDD"/>
        <w:spacing w:line="450" w:lineRule="atLeast"/>
        <w:jc w:val="left"/>
        <w:rPr>
          <w:rFonts w:ascii="宋体" w:eastAsia="宋体" w:hAnsi="宋体" w:cs="宋体" w:hint="eastAsia"/>
          <w:color w:val="444444"/>
          <w:kern w:val="0"/>
          <w:sz w:val="26"/>
          <w:szCs w:val="26"/>
        </w:rPr>
      </w:pPr>
      <w:r w:rsidRPr="00404B2A">
        <w:rPr>
          <w:rFonts w:ascii="宋体" w:eastAsia="宋体" w:hAnsi="宋体" w:cs="宋体" w:hint="eastAsia"/>
          <w:color w:val="444444"/>
          <w:kern w:val="0"/>
          <w:sz w:val="26"/>
          <w:szCs w:val="26"/>
        </w:rPr>
        <w:t> </w:t>
      </w:r>
    </w:p>
    <w:p w:rsidR="00404B2A" w:rsidRPr="00404B2A" w:rsidRDefault="00404B2A" w:rsidP="00404B2A">
      <w:pPr>
        <w:widowControl/>
        <w:shd w:val="clear" w:color="auto" w:fill="DDDDDD"/>
        <w:jc w:val="center"/>
        <w:rPr>
          <w:rFonts w:ascii="Tahoma" w:eastAsia="宋体" w:hAnsi="Tahoma" w:cs="Tahoma" w:hint="eastAsia"/>
          <w:color w:val="808080"/>
          <w:kern w:val="0"/>
          <w:sz w:val="18"/>
          <w:szCs w:val="18"/>
        </w:rPr>
      </w:pPr>
      <w:r w:rsidRPr="00404B2A">
        <w:rPr>
          <w:rFonts w:ascii="Tahoma" w:eastAsia="宋体" w:hAnsi="Tahoma" w:cs="Tahoma"/>
          <w:color w:val="808080"/>
          <w:kern w:val="0"/>
          <w:sz w:val="18"/>
          <w:szCs w:val="18"/>
        </w:rPr>
        <w:t>中华人民共和国科学技术部</w:t>
      </w:r>
      <w:r w:rsidRPr="00404B2A">
        <w:rPr>
          <w:rFonts w:ascii="Tahoma" w:eastAsia="宋体" w:hAnsi="Tahoma" w:cs="Tahoma"/>
          <w:color w:val="808080"/>
          <w:kern w:val="0"/>
          <w:sz w:val="18"/>
          <w:szCs w:val="18"/>
        </w:rPr>
        <w:t xml:space="preserve"> © 2015</w:t>
      </w:r>
    </w:p>
    <w:p w:rsidR="004E5DEE" w:rsidRPr="00404B2A" w:rsidRDefault="004E5DEE"/>
    <w:sectPr w:rsidR="004E5DEE" w:rsidRPr="00404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2A"/>
    <w:rsid w:val="00404B2A"/>
    <w:rsid w:val="004E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67E0E-3F6E-49F4-9C33-C47E9235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B2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04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5908">
      <w:bodyDiv w:val="1"/>
      <w:marLeft w:val="0"/>
      <w:marRight w:val="0"/>
      <w:marTop w:val="0"/>
      <w:marBottom w:val="0"/>
      <w:divBdr>
        <w:top w:val="none" w:sz="0" w:space="0" w:color="auto"/>
        <w:left w:val="none" w:sz="0" w:space="0" w:color="auto"/>
        <w:bottom w:val="none" w:sz="0" w:space="0" w:color="auto"/>
        <w:right w:val="none" w:sz="0" w:space="0" w:color="auto"/>
      </w:divBdr>
      <w:divsChild>
        <w:div w:id="1771118878">
          <w:marLeft w:val="0"/>
          <w:marRight w:val="0"/>
          <w:marTop w:val="0"/>
          <w:marBottom w:val="300"/>
          <w:divBdr>
            <w:top w:val="none" w:sz="0" w:space="0" w:color="auto"/>
            <w:left w:val="none" w:sz="0" w:space="0" w:color="auto"/>
            <w:bottom w:val="dashed" w:sz="6" w:space="0" w:color="999999"/>
            <w:right w:val="none" w:sz="0" w:space="0" w:color="auto"/>
          </w:divBdr>
        </w:div>
        <w:div w:id="844629280">
          <w:marLeft w:val="0"/>
          <w:marRight w:val="0"/>
          <w:marTop w:val="0"/>
          <w:marBottom w:val="0"/>
          <w:divBdr>
            <w:top w:val="none" w:sz="0" w:space="0" w:color="auto"/>
            <w:left w:val="none" w:sz="0" w:space="0" w:color="auto"/>
            <w:bottom w:val="none" w:sz="0" w:space="0" w:color="auto"/>
            <w:right w:val="none" w:sz="0" w:space="0" w:color="auto"/>
          </w:divBdr>
          <w:divsChild>
            <w:div w:id="369456033">
              <w:marLeft w:val="0"/>
              <w:marRight w:val="0"/>
              <w:marTop w:val="0"/>
              <w:marBottom w:val="0"/>
              <w:divBdr>
                <w:top w:val="none" w:sz="0" w:space="0" w:color="auto"/>
                <w:left w:val="none" w:sz="0" w:space="0" w:color="auto"/>
                <w:bottom w:val="none" w:sz="0" w:space="0" w:color="auto"/>
                <w:right w:val="none" w:sz="0" w:space="0" w:color="auto"/>
              </w:divBdr>
            </w:div>
            <w:div w:id="329411681">
              <w:marLeft w:val="0"/>
              <w:marRight w:val="0"/>
              <w:marTop w:val="0"/>
              <w:marBottom w:val="0"/>
              <w:divBdr>
                <w:top w:val="none" w:sz="0" w:space="0" w:color="auto"/>
                <w:left w:val="none" w:sz="0" w:space="0" w:color="auto"/>
                <w:bottom w:val="none" w:sz="0" w:space="0" w:color="auto"/>
                <w:right w:val="none" w:sz="0" w:space="0" w:color="auto"/>
              </w:divBdr>
            </w:div>
            <w:div w:id="1654991155">
              <w:marLeft w:val="0"/>
              <w:marRight w:val="0"/>
              <w:marTop w:val="0"/>
              <w:marBottom w:val="0"/>
              <w:divBdr>
                <w:top w:val="none" w:sz="0" w:space="0" w:color="auto"/>
                <w:left w:val="none" w:sz="0" w:space="0" w:color="auto"/>
                <w:bottom w:val="none" w:sz="0" w:space="0" w:color="auto"/>
                <w:right w:val="none" w:sz="0" w:space="0" w:color="auto"/>
              </w:divBdr>
            </w:div>
            <w:div w:id="191846083">
              <w:marLeft w:val="0"/>
              <w:marRight w:val="0"/>
              <w:marTop w:val="0"/>
              <w:marBottom w:val="0"/>
              <w:divBdr>
                <w:top w:val="none" w:sz="0" w:space="0" w:color="auto"/>
                <w:left w:val="none" w:sz="0" w:space="0" w:color="auto"/>
                <w:bottom w:val="none" w:sz="0" w:space="0" w:color="auto"/>
                <w:right w:val="none" w:sz="0" w:space="0" w:color="auto"/>
              </w:divBdr>
            </w:div>
            <w:div w:id="481969261">
              <w:marLeft w:val="0"/>
              <w:marRight w:val="0"/>
              <w:marTop w:val="0"/>
              <w:marBottom w:val="0"/>
              <w:divBdr>
                <w:top w:val="none" w:sz="0" w:space="0" w:color="auto"/>
                <w:left w:val="none" w:sz="0" w:space="0" w:color="auto"/>
                <w:bottom w:val="none" w:sz="0" w:space="0" w:color="auto"/>
                <w:right w:val="none" w:sz="0" w:space="0" w:color="auto"/>
              </w:divBdr>
            </w:div>
            <w:div w:id="444924921">
              <w:marLeft w:val="0"/>
              <w:marRight w:val="0"/>
              <w:marTop w:val="0"/>
              <w:marBottom w:val="0"/>
              <w:divBdr>
                <w:top w:val="none" w:sz="0" w:space="0" w:color="auto"/>
                <w:left w:val="none" w:sz="0" w:space="0" w:color="auto"/>
                <w:bottom w:val="none" w:sz="0" w:space="0" w:color="auto"/>
                <w:right w:val="none" w:sz="0" w:space="0" w:color="auto"/>
              </w:divBdr>
            </w:div>
            <w:div w:id="2097170152">
              <w:marLeft w:val="0"/>
              <w:marRight w:val="0"/>
              <w:marTop w:val="0"/>
              <w:marBottom w:val="0"/>
              <w:divBdr>
                <w:top w:val="none" w:sz="0" w:space="0" w:color="auto"/>
                <w:left w:val="none" w:sz="0" w:space="0" w:color="auto"/>
                <w:bottom w:val="none" w:sz="0" w:space="0" w:color="auto"/>
                <w:right w:val="none" w:sz="0" w:space="0" w:color="auto"/>
              </w:divBdr>
            </w:div>
            <w:div w:id="1383210956">
              <w:marLeft w:val="0"/>
              <w:marRight w:val="0"/>
              <w:marTop w:val="0"/>
              <w:marBottom w:val="0"/>
              <w:divBdr>
                <w:top w:val="none" w:sz="0" w:space="0" w:color="auto"/>
                <w:left w:val="none" w:sz="0" w:space="0" w:color="auto"/>
                <w:bottom w:val="none" w:sz="0" w:space="0" w:color="auto"/>
                <w:right w:val="none" w:sz="0" w:space="0" w:color="auto"/>
              </w:divBdr>
            </w:div>
            <w:div w:id="1949504085">
              <w:marLeft w:val="0"/>
              <w:marRight w:val="0"/>
              <w:marTop w:val="0"/>
              <w:marBottom w:val="0"/>
              <w:divBdr>
                <w:top w:val="none" w:sz="0" w:space="0" w:color="auto"/>
                <w:left w:val="none" w:sz="0" w:space="0" w:color="auto"/>
                <w:bottom w:val="none" w:sz="0" w:space="0" w:color="auto"/>
                <w:right w:val="none" w:sz="0" w:space="0" w:color="auto"/>
              </w:divBdr>
            </w:div>
            <w:div w:id="1694569826">
              <w:marLeft w:val="0"/>
              <w:marRight w:val="0"/>
              <w:marTop w:val="0"/>
              <w:marBottom w:val="0"/>
              <w:divBdr>
                <w:top w:val="none" w:sz="0" w:space="0" w:color="auto"/>
                <w:left w:val="none" w:sz="0" w:space="0" w:color="auto"/>
                <w:bottom w:val="none" w:sz="0" w:space="0" w:color="auto"/>
                <w:right w:val="none" w:sz="0" w:space="0" w:color="auto"/>
              </w:divBdr>
            </w:div>
            <w:div w:id="1600916903">
              <w:marLeft w:val="0"/>
              <w:marRight w:val="0"/>
              <w:marTop w:val="0"/>
              <w:marBottom w:val="0"/>
              <w:divBdr>
                <w:top w:val="none" w:sz="0" w:space="0" w:color="auto"/>
                <w:left w:val="none" w:sz="0" w:space="0" w:color="auto"/>
                <w:bottom w:val="none" w:sz="0" w:space="0" w:color="auto"/>
                <w:right w:val="none" w:sz="0" w:space="0" w:color="auto"/>
              </w:divBdr>
            </w:div>
            <w:div w:id="1237740197">
              <w:marLeft w:val="0"/>
              <w:marRight w:val="0"/>
              <w:marTop w:val="0"/>
              <w:marBottom w:val="0"/>
              <w:divBdr>
                <w:top w:val="none" w:sz="0" w:space="0" w:color="auto"/>
                <w:left w:val="none" w:sz="0" w:space="0" w:color="auto"/>
                <w:bottom w:val="none" w:sz="0" w:space="0" w:color="auto"/>
                <w:right w:val="none" w:sz="0" w:space="0" w:color="auto"/>
              </w:divBdr>
            </w:div>
            <w:div w:id="1524399752">
              <w:marLeft w:val="0"/>
              <w:marRight w:val="0"/>
              <w:marTop w:val="0"/>
              <w:marBottom w:val="0"/>
              <w:divBdr>
                <w:top w:val="none" w:sz="0" w:space="0" w:color="auto"/>
                <w:left w:val="none" w:sz="0" w:space="0" w:color="auto"/>
                <w:bottom w:val="none" w:sz="0" w:space="0" w:color="auto"/>
                <w:right w:val="none" w:sz="0" w:space="0" w:color="auto"/>
              </w:divBdr>
            </w:div>
            <w:div w:id="1461070111">
              <w:marLeft w:val="0"/>
              <w:marRight w:val="0"/>
              <w:marTop w:val="0"/>
              <w:marBottom w:val="0"/>
              <w:divBdr>
                <w:top w:val="none" w:sz="0" w:space="0" w:color="auto"/>
                <w:left w:val="none" w:sz="0" w:space="0" w:color="auto"/>
                <w:bottom w:val="none" w:sz="0" w:space="0" w:color="auto"/>
                <w:right w:val="none" w:sz="0" w:space="0" w:color="auto"/>
              </w:divBdr>
            </w:div>
            <w:div w:id="544753872">
              <w:marLeft w:val="0"/>
              <w:marRight w:val="0"/>
              <w:marTop w:val="0"/>
              <w:marBottom w:val="0"/>
              <w:divBdr>
                <w:top w:val="none" w:sz="0" w:space="0" w:color="auto"/>
                <w:left w:val="none" w:sz="0" w:space="0" w:color="auto"/>
                <w:bottom w:val="none" w:sz="0" w:space="0" w:color="auto"/>
                <w:right w:val="none" w:sz="0" w:space="0" w:color="auto"/>
              </w:divBdr>
            </w:div>
            <w:div w:id="1955281304">
              <w:marLeft w:val="0"/>
              <w:marRight w:val="0"/>
              <w:marTop w:val="0"/>
              <w:marBottom w:val="0"/>
              <w:divBdr>
                <w:top w:val="none" w:sz="0" w:space="0" w:color="auto"/>
                <w:left w:val="none" w:sz="0" w:space="0" w:color="auto"/>
                <w:bottom w:val="none" w:sz="0" w:space="0" w:color="auto"/>
                <w:right w:val="none" w:sz="0" w:space="0" w:color="auto"/>
              </w:divBdr>
            </w:div>
            <w:div w:id="207112688">
              <w:marLeft w:val="0"/>
              <w:marRight w:val="0"/>
              <w:marTop w:val="0"/>
              <w:marBottom w:val="0"/>
              <w:divBdr>
                <w:top w:val="none" w:sz="0" w:space="0" w:color="auto"/>
                <w:left w:val="none" w:sz="0" w:space="0" w:color="auto"/>
                <w:bottom w:val="none" w:sz="0" w:space="0" w:color="auto"/>
                <w:right w:val="none" w:sz="0" w:space="0" w:color="auto"/>
              </w:divBdr>
            </w:div>
            <w:div w:id="486867653">
              <w:marLeft w:val="0"/>
              <w:marRight w:val="0"/>
              <w:marTop w:val="0"/>
              <w:marBottom w:val="0"/>
              <w:divBdr>
                <w:top w:val="none" w:sz="0" w:space="0" w:color="auto"/>
                <w:left w:val="none" w:sz="0" w:space="0" w:color="auto"/>
                <w:bottom w:val="none" w:sz="0" w:space="0" w:color="auto"/>
                <w:right w:val="none" w:sz="0" w:space="0" w:color="auto"/>
              </w:divBdr>
            </w:div>
            <w:div w:id="1519927295">
              <w:marLeft w:val="0"/>
              <w:marRight w:val="0"/>
              <w:marTop w:val="0"/>
              <w:marBottom w:val="0"/>
              <w:divBdr>
                <w:top w:val="none" w:sz="0" w:space="0" w:color="auto"/>
                <w:left w:val="none" w:sz="0" w:space="0" w:color="auto"/>
                <w:bottom w:val="none" w:sz="0" w:space="0" w:color="auto"/>
                <w:right w:val="none" w:sz="0" w:space="0" w:color="auto"/>
              </w:divBdr>
            </w:div>
            <w:div w:id="884945639">
              <w:marLeft w:val="0"/>
              <w:marRight w:val="0"/>
              <w:marTop w:val="0"/>
              <w:marBottom w:val="0"/>
              <w:divBdr>
                <w:top w:val="none" w:sz="0" w:space="0" w:color="auto"/>
                <w:left w:val="none" w:sz="0" w:space="0" w:color="auto"/>
                <w:bottom w:val="none" w:sz="0" w:space="0" w:color="auto"/>
                <w:right w:val="none" w:sz="0" w:space="0" w:color="auto"/>
              </w:divBdr>
            </w:div>
            <w:div w:id="1774398320">
              <w:marLeft w:val="0"/>
              <w:marRight w:val="0"/>
              <w:marTop w:val="0"/>
              <w:marBottom w:val="0"/>
              <w:divBdr>
                <w:top w:val="none" w:sz="0" w:space="0" w:color="auto"/>
                <w:left w:val="none" w:sz="0" w:space="0" w:color="auto"/>
                <w:bottom w:val="none" w:sz="0" w:space="0" w:color="auto"/>
                <w:right w:val="none" w:sz="0" w:space="0" w:color="auto"/>
              </w:divBdr>
            </w:div>
            <w:div w:id="18821798">
              <w:marLeft w:val="0"/>
              <w:marRight w:val="0"/>
              <w:marTop w:val="0"/>
              <w:marBottom w:val="0"/>
              <w:divBdr>
                <w:top w:val="none" w:sz="0" w:space="0" w:color="auto"/>
                <w:left w:val="none" w:sz="0" w:space="0" w:color="auto"/>
                <w:bottom w:val="none" w:sz="0" w:space="0" w:color="auto"/>
                <w:right w:val="none" w:sz="0" w:space="0" w:color="auto"/>
              </w:divBdr>
            </w:div>
            <w:div w:id="684600059">
              <w:marLeft w:val="0"/>
              <w:marRight w:val="0"/>
              <w:marTop w:val="0"/>
              <w:marBottom w:val="0"/>
              <w:divBdr>
                <w:top w:val="none" w:sz="0" w:space="0" w:color="auto"/>
                <w:left w:val="none" w:sz="0" w:space="0" w:color="auto"/>
                <w:bottom w:val="none" w:sz="0" w:space="0" w:color="auto"/>
                <w:right w:val="none" w:sz="0" w:space="0" w:color="auto"/>
              </w:divBdr>
            </w:div>
            <w:div w:id="1651787797">
              <w:marLeft w:val="0"/>
              <w:marRight w:val="0"/>
              <w:marTop w:val="0"/>
              <w:marBottom w:val="0"/>
              <w:divBdr>
                <w:top w:val="none" w:sz="0" w:space="0" w:color="auto"/>
                <w:left w:val="none" w:sz="0" w:space="0" w:color="auto"/>
                <w:bottom w:val="none" w:sz="0" w:space="0" w:color="auto"/>
                <w:right w:val="none" w:sz="0" w:space="0" w:color="auto"/>
              </w:divBdr>
            </w:div>
            <w:div w:id="1569724844">
              <w:marLeft w:val="0"/>
              <w:marRight w:val="0"/>
              <w:marTop w:val="0"/>
              <w:marBottom w:val="0"/>
              <w:divBdr>
                <w:top w:val="none" w:sz="0" w:space="0" w:color="auto"/>
                <w:left w:val="none" w:sz="0" w:space="0" w:color="auto"/>
                <w:bottom w:val="none" w:sz="0" w:space="0" w:color="auto"/>
                <w:right w:val="none" w:sz="0" w:space="0" w:color="auto"/>
              </w:divBdr>
            </w:div>
            <w:div w:id="1616672327">
              <w:marLeft w:val="0"/>
              <w:marRight w:val="0"/>
              <w:marTop w:val="0"/>
              <w:marBottom w:val="0"/>
              <w:divBdr>
                <w:top w:val="none" w:sz="0" w:space="0" w:color="auto"/>
                <w:left w:val="none" w:sz="0" w:space="0" w:color="auto"/>
                <w:bottom w:val="none" w:sz="0" w:space="0" w:color="auto"/>
                <w:right w:val="none" w:sz="0" w:space="0" w:color="auto"/>
              </w:divBdr>
            </w:div>
            <w:div w:id="948854310">
              <w:marLeft w:val="0"/>
              <w:marRight w:val="0"/>
              <w:marTop w:val="0"/>
              <w:marBottom w:val="0"/>
              <w:divBdr>
                <w:top w:val="none" w:sz="0" w:space="0" w:color="auto"/>
                <w:left w:val="none" w:sz="0" w:space="0" w:color="auto"/>
                <w:bottom w:val="none" w:sz="0" w:space="0" w:color="auto"/>
                <w:right w:val="none" w:sz="0" w:space="0" w:color="auto"/>
              </w:divBdr>
            </w:div>
            <w:div w:id="56169910">
              <w:marLeft w:val="0"/>
              <w:marRight w:val="0"/>
              <w:marTop w:val="0"/>
              <w:marBottom w:val="0"/>
              <w:divBdr>
                <w:top w:val="none" w:sz="0" w:space="0" w:color="auto"/>
                <w:left w:val="none" w:sz="0" w:space="0" w:color="auto"/>
                <w:bottom w:val="none" w:sz="0" w:space="0" w:color="auto"/>
                <w:right w:val="none" w:sz="0" w:space="0" w:color="auto"/>
              </w:divBdr>
            </w:div>
            <w:div w:id="27342562">
              <w:marLeft w:val="0"/>
              <w:marRight w:val="0"/>
              <w:marTop w:val="0"/>
              <w:marBottom w:val="0"/>
              <w:divBdr>
                <w:top w:val="none" w:sz="0" w:space="0" w:color="auto"/>
                <w:left w:val="none" w:sz="0" w:space="0" w:color="auto"/>
                <w:bottom w:val="none" w:sz="0" w:space="0" w:color="auto"/>
                <w:right w:val="none" w:sz="0" w:space="0" w:color="auto"/>
              </w:divBdr>
            </w:div>
            <w:div w:id="587926785">
              <w:marLeft w:val="0"/>
              <w:marRight w:val="0"/>
              <w:marTop w:val="0"/>
              <w:marBottom w:val="0"/>
              <w:divBdr>
                <w:top w:val="none" w:sz="0" w:space="0" w:color="auto"/>
                <w:left w:val="none" w:sz="0" w:space="0" w:color="auto"/>
                <w:bottom w:val="none" w:sz="0" w:space="0" w:color="auto"/>
                <w:right w:val="none" w:sz="0" w:space="0" w:color="auto"/>
              </w:divBdr>
            </w:div>
            <w:div w:id="1674067005">
              <w:marLeft w:val="0"/>
              <w:marRight w:val="0"/>
              <w:marTop w:val="0"/>
              <w:marBottom w:val="0"/>
              <w:divBdr>
                <w:top w:val="none" w:sz="0" w:space="0" w:color="auto"/>
                <w:left w:val="none" w:sz="0" w:space="0" w:color="auto"/>
                <w:bottom w:val="none" w:sz="0" w:space="0" w:color="auto"/>
                <w:right w:val="none" w:sz="0" w:space="0" w:color="auto"/>
              </w:divBdr>
            </w:div>
            <w:div w:id="2046784123">
              <w:marLeft w:val="0"/>
              <w:marRight w:val="0"/>
              <w:marTop w:val="0"/>
              <w:marBottom w:val="0"/>
              <w:divBdr>
                <w:top w:val="none" w:sz="0" w:space="0" w:color="auto"/>
                <w:left w:val="none" w:sz="0" w:space="0" w:color="auto"/>
                <w:bottom w:val="none" w:sz="0" w:space="0" w:color="auto"/>
                <w:right w:val="none" w:sz="0" w:space="0" w:color="auto"/>
              </w:divBdr>
            </w:div>
            <w:div w:id="182864433">
              <w:marLeft w:val="0"/>
              <w:marRight w:val="0"/>
              <w:marTop w:val="0"/>
              <w:marBottom w:val="0"/>
              <w:divBdr>
                <w:top w:val="none" w:sz="0" w:space="0" w:color="auto"/>
                <w:left w:val="none" w:sz="0" w:space="0" w:color="auto"/>
                <w:bottom w:val="none" w:sz="0" w:space="0" w:color="auto"/>
                <w:right w:val="none" w:sz="0" w:space="0" w:color="auto"/>
              </w:divBdr>
            </w:div>
            <w:div w:id="1738670921">
              <w:marLeft w:val="0"/>
              <w:marRight w:val="0"/>
              <w:marTop w:val="0"/>
              <w:marBottom w:val="0"/>
              <w:divBdr>
                <w:top w:val="none" w:sz="0" w:space="0" w:color="auto"/>
                <w:left w:val="none" w:sz="0" w:space="0" w:color="auto"/>
                <w:bottom w:val="none" w:sz="0" w:space="0" w:color="auto"/>
                <w:right w:val="none" w:sz="0" w:space="0" w:color="auto"/>
              </w:divBdr>
            </w:div>
            <w:div w:id="390546089">
              <w:marLeft w:val="0"/>
              <w:marRight w:val="0"/>
              <w:marTop w:val="0"/>
              <w:marBottom w:val="0"/>
              <w:divBdr>
                <w:top w:val="none" w:sz="0" w:space="0" w:color="auto"/>
                <w:left w:val="none" w:sz="0" w:space="0" w:color="auto"/>
                <w:bottom w:val="none" w:sz="0" w:space="0" w:color="auto"/>
                <w:right w:val="none" w:sz="0" w:space="0" w:color="auto"/>
              </w:divBdr>
            </w:div>
            <w:div w:id="2076514512">
              <w:marLeft w:val="0"/>
              <w:marRight w:val="0"/>
              <w:marTop w:val="0"/>
              <w:marBottom w:val="0"/>
              <w:divBdr>
                <w:top w:val="none" w:sz="0" w:space="0" w:color="auto"/>
                <w:left w:val="none" w:sz="0" w:space="0" w:color="auto"/>
                <w:bottom w:val="none" w:sz="0" w:space="0" w:color="auto"/>
                <w:right w:val="none" w:sz="0" w:space="0" w:color="auto"/>
              </w:divBdr>
            </w:div>
            <w:div w:id="22367859">
              <w:marLeft w:val="0"/>
              <w:marRight w:val="0"/>
              <w:marTop w:val="0"/>
              <w:marBottom w:val="0"/>
              <w:divBdr>
                <w:top w:val="none" w:sz="0" w:space="0" w:color="auto"/>
                <w:left w:val="none" w:sz="0" w:space="0" w:color="auto"/>
                <w:bottom w:val="none" w:sz="0" w:space="0" w:color="auto"/>
                <w:right w:val="none" w:sz="0" w:space="0" w:color="auto"/>
              </w:divBdr>
            </w:div>
            <w:div w:id="862746668">
              <w:marLeft w:val="0"/>
              <w:marRight w:val="0"/>
              <w:marTop w:val="0"/>
              <w:marBottom w:val="0"/>
              <w:divBdr>
                <w:top w:val="none" w:sz="0" w:space="0" w:color="auto"/>
                <w:left w:val="none" w:sz="0" w:space="0" w:color="auto"/>
                <w:bottom w:val="none" w:sz="0" w:space="0" w:color="auto"/>
                <w:right w:val="none" w:sz="0" w:space="0" w:color="auto"/>
              </w:divBdr>
            </w:div>
            <w:div w:id="1373384904">
              <w:marLeft w:val="0"/>
              <w:marRight w:val="0"/>
              <w:marTop w:val="0"/>
              <w:marBottom w:val="0"/>
              <w:divBdr>
                <w:top w:val="none" w:sz="0" w:space="0" w:color="auto"/>
                <w:left w:val="none" w:sz="0" w:space="0" w:color="auto"/>
                <w:bottom w:val="none" w:sz="0" w:space="0" w:color="auto"/>
                <w:right w:val="none" w:sz="0" w:space="0" w:color="auto"/>
              </w:divBdr>
            </w:div>
            <w:div w:id="48113334">
              <w:marLeft w:val="0"/>
              <w:marRight w:val="0"/>
              <w:marTop w:val="0"/>
              <w:marBottom w:val="0"/>
              <w:divBdr>
                <w:top w:val="none" w:sz="0" w:space="0" w:color="auto"/>
                <w:left w:val="none" w:sz="0" w:space="0" w:color="auto"/>
                <w:bottom w:val="none" w:sz="0" w:space="0" w:color="auto"/>
                <w:right w:val="none" w:sz="0" w:space="0" w:color="auto"/>
              </w:divBdr>
            </w:div>
            <w:div w:id="624965427">
              <w:marLeft w:val="0"/>
              <w:marRight w:val="0"/>
              <w:marTop w:val="0"/>
              <w:marBottom w:val="0"/>
              <w:divBdr>
                <w:top w:val="none" w:sz="0" w:space="0" w:color="auto"/>
                <w:left w:val="none" w:sz="0" w:space="0" w:color="auto"/>
                <w:bottom w:val="none" w:sz="0" w:space="0" w:color="auto"/>
                <w:right w:val="none" w:sz="0" w:space="0" w:color="auto"/>
              </w:divBdr>
            </w:div>
            <w:div w:id="651132382">
              <w:marLeft w:val="0"/>
              <w:marRight w:val="0"/>
              <w:marTop w:val="0"/>
              <w:marBottom w:val="0"/>
              <w:divBdr>
                <w:top w:val="none" w:sz="0" w:space="0" w:color="auto"/>
                <w:left w:val="none" w:sz="0" w:space="0" w:color="auto"/>
                <w:bottom w:val="none" w:sz="0" w:space="0" w:color="auto"/>
                <w:right w:val="none" w:sz="0" w:space="0" w:color="auto"/>
              </w:divBdr>
            </w:div>
            <w:div w:id="1491558434">
              <w:marLeft w:val="0"/>
              <w:marRight w:val="0"/>
              <w:marTop w:val="0"/>
              <w:marBottom w:val="0"/>
              <w:divBdr>
                <w:top w:val="none" w:sz="0" w:space="0" w:color="auto"/>
                <w:left w:val="none" w:sz="0" w:space="0" w:color="auto"/>
                <w:bottom w:val="none" w:sz="0" w:space="0" w:color="auto"/>
                <w:right w:val="none" w:sz="0" w:space="0" w:color="auto"/>
              </w:divBdr>
            </w:div>
            <w:div w:id="365832148">
              <w:marLeft w:val="0"/>
              <w:marRight w:val="0"/>
              <w:marTop w:val="0"/>
              <w:marBottom w:val="0"/>
              <w:divBdr>
                <w:top w:val="none" w:sz="0" w:space="0" w:color="auto"/>
                <w:left w:val="none" w:sz="0" w:space="0" w:color="auto"/>
                <w:bottom w:val="none" w:sz="0" w:space="0" w:color="auto"/>
                <w:right w:val="none" w:sz="0" w:space="0" w:color="auto"/>
              </w:divBdr>
            </w:div>
            <w:div w:id="2119788005">
              <w:marLeft w:val="0"/>
              <w:marRight w:val="0"/>
              <w:marTop w:val="0"/>
              <w:marBottom w:val="0"/>
              <w:divBdr>
                <w:top w:val="none" w:sz="0" w:space="0" w:color="auto"/>
                <w:left w:val="none" w:sz="0" w:space="0" w:color="auto"/>
                <w:bottom w:val="none" w:sz="0" w:space="0" w:color="auto"/>
                <w:right w:val="none" w:sz="0" w:space="0" w:color="auto"/>
              </w:divBdr>
            </w:div>
            <w:div w:id="642466869">
              <w:marLeft w:val="0"/>
              <w:marRight w:val="0"/>
              <w:marTop w:val="0"/>
              <w:marBottom w:val="0"/>
              <w:divBdr>
                <w:top w:val="none" w:sz="0" w:space="0" w:color="auto"/>
                <w:left w:val="none" w:sz="0" w:space="0" w:color="auto"/>
                <w:bottom w:val="none" w:sz="0" w:space="0" w:color="auto"/>
                <w:right w:val="none" w:sz="0" w:space="0" w:color="auto"/>
              </w:divBdr>
            </w:div>
          </w:divsChild>
        </w:div>
        <w:div w:id="834682893">
          <w:marLeft w:val="0"/>
          <w:marRight w:val="0"/>
          <w:marTop w:val="450"/>
          <w:marBottom w:val="0"/>
          <w:divBdr>
            <w:top w:val="single" w:sz="6" w:space="0" w:color="428ED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most.gov.cn/u/cms/static/202107/%E9%99%84%E4%BB%B6-%E4%B8%93%E5%AE%B6%E5%90%8D%E5%8D%95_2021070608385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most.gov.cn/u/cms/static/202107/%E9%99%84%E4%BB%B6-%E5%BD%A2%E5%AE%A1%E8%A6%81%E6%B1%82_20210706083835.pdf" TargetMode="External"/><Relationship Id="rId5" Type="http://schemas.openxmlformats.org/officeDocument/2006/relationships/hyperlink" Target="https://service.most.gov.cn/u/cms/static/202107/%E9%99%84%E4%BB%B6-%E6%A6%9C%E5%8D%95_20210706083731.pdf" TargetMode="External"/><Relationship Id="rId4" Type="http://schemas.openxmlformats.org/officeDocument/2006/relationships/hyperlink" Target="https://service.most.gov.cn/u/cms/static/202107/%E9%99%84%E4%BB%B6-%E2%80%9C%E6%B5%B7%E6%B4%8B%E7%8E%AF%E5%A2%83%E5%AE%89%E5%85%A8%E4%BF%9D%E9%9A%9C%E4%B8%8E%E5%B2%9B%E7%A4%81%E5%8F%AF%E6%8C%81%E7%BB%AD%E5%8F%91%E5%B1%95%E2%80%9D%E9%87%8D%E7%82%B9%E4%B8%93%E9%A1%B92021%E5%B9%B4%E5%BA%A6%E9%A1%B9%E7%9B%AE%E7%94%B3%E6%8A%A5%E6%8C%87%E5%8D%97_20210706083711.pdf"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赖伟</dc:creator>
  <cp:keywords/>
  <dc:description/>
  <cp:lastModifiedBy>赖伟</cp:lastModifiedBy>
  <cp:revision>1</cp:revision>
  <dcterms:created xsi:type="dcterms:W3CDTF">2021-07-09T01:13:00Z</dcterms:created>
  <dcterms:modified xsi:type="dcterms:W3CDTF">2021-07-09T01:13:00Z</dcterms:modified>
</cp:coreProperties>
</file>