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90" w:rsidRPr="00297A90" w:rsidRDefault="00297A90" w:rsidP="00297A90">
      <w:pPr>
        <w:adjustRightInd w:val="0"/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297A9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</w:p>
    <w:p w:rsidR="00297A90" w:rsidRPr="00297A90" w:rsidRDefault="00297A90" w:rsidP="00297A9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97A90" w:rsidRPr="00297A90" w:rsidRDefault="00297A90" w:rsidP="00297A90">
      <w:pPr>
        <w:adjustRightInd w:val="0"/>
        <w:spacing w:line="520" w:lineRule="exact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297A90">
        <w:rPr>
          <w:rFonts w:ascii="宋体" w:eastAsia="宋体" w:hAnsi="宋体" w:cs="Times New Roman"/>
          <w:b/>
          <w:color w:val="000000"/>
          <w:sz w:val="44"/>
          <w:szCs w:val="44"/>
        </w:rPr>
        <w:t>软科学</w:t>
      </w:r>
      <w:r w:rsidRPr="00297A90">
        <w:rPr>
          <w:rFonts w:ascii="宋体" w:eastAsia="宋体" w:hAnsi="宋体" w:cs="Times New Roman" w:hint="eastAsia"/>
          <w:b/>
          <w:color w:val="000000"/>
          <w:sz w:val="44"/>
          <w:szCs w:val="44"/>
        </w:rPr>
        <w:t>初步</w:t>
      </w:r>
      <w:r w:rsidRPr="00297A90">
        <w:rPr>
          <w:rFonts w:ascii="宋体" w:eastAsia="宋体" w:hAnsi="宋体" w:cs="Times New Roman"/>
          <w:b/>
          <w:color w:val="000000"/>
          <w:sz w:val="44"/>
          <w:szCs w:val="44"/>
        </w:rPr>
        <w:t>研究报告参考格式</w:t>
      </w:r>
    </w:p>
    <w:p w:rsidR="00297A90" w:rsidRPr="00297A90" w:rsidRDefault="00297A90" w:rsidP="00297A9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初步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研究报告字数在</w:t>
      </w:r>
      <w:r w:rsidRPr="00297A9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0000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字</w:t>
      </w:r>
      <w:r w:rsidRPr="00297A9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以上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。内容应包括研究背景、现状分析、发展思路和对策建议四个部分，具体框架可根据实际研究情况作适当调整，具体各级标题可自拟。发展思路与对策建议两部分的文字篇幅应占总篇幅的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40%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以上。对策建议部分应具有科学依据，有较高的可操作性与可行性，对决策咨询有重要的参考价值。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一、研究背景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（一）研究的目的意义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（二）主要研究内容与方法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（三）主要创新点和应用前景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二、现状分析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（一）基本情况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（二）主要特点或特征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（三）存在问题与原因分析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三、发展思路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（一）战略定位和总体思路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（二）发展目标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（三）重点内容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四、对策建议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（一）体制机制创新</w:t>
      </w:r>
    </w:p>
    <w:p w:rsidR="00297A90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</w:t>
      </w:r>
      <w:r w:rsidRPr="00297A9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二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）重点对策措施（包括政策、资金、人才等）建议</w:t>
      </w:r>
    </w:p>
    <w:p w:rsidR="00AA56E1" w:rsidRPr="00297A90" w:rsidRDefault="00297A90" w:rsidP="00297A90">
      <w:pPr>
        <w:autoSpaceDE w:val="0"/>
        <w:autoSpaceDN w:val="0"/>
        <w:snapToGrid w:val="0"/>
        <w:spacing w:line="520" w:lineRule="exact"/>
        <w:ind w:firstLine="624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</w:t>
      </w:r>
      <w:r w:rsidRPr="00297A9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三</w:t>
      </w:r>
      <w:r w:rsidRPr="00297A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）其它</w:t>
      </w:r>
      <w:bookmarkStart w:id="0" w:name="_GoBack"/>
      <w:bookmarkEnd w:id="0"/>
    </w:p>
    <w:sectPr w:rsidR="00AA56E1" w:rsidRPr="00297A90">
      <w:headerReference w:type="default" r:id="rId7"/>
      <w:footerReference w:type="even" r:id="rId8"/>
      <w:footerReference w:type="default" r:id="rId9"/>
      <w:pgSz w:w="11906" w:h="16838"/>
      <w:pgMar w:top="1701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92" w:rsidRDefault="00756892" w:rsidP="00297A90">
      <w:r>
        <w:separator/>
      </w:r>
    </w:p>
  </w:endnote>
  <w:endnote w:type="continuationSeparator" w:id="0">
    <w:p w:rsidR="00756892" w:rsidRDefault="00756892" w:rsidP="0029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59" w:rsidRPr="00CD7259" w:rsidRDefault="00756892">
    <w:pPr>
      <w:pStyle w:val="a4"/>
      <w:jc w:val="center"/>
      <w:rPr>
        <w:sz w:val="32"/>
        <w:szCs w:val="32"/>
      </w:rPr>
    </w:pPr>
    <w:r w:rsidRPr="00CD7259">
      <w:rPr>
        <w:sz w:val="32"/>
        <w:szCs w:val="32"/>
      </w:rPr>
      <w:fldChar w:fldCharType="begin"/>
    </w:r>
    <w:r w:rsidRPr="00CD7259">
      <w:rPr>
        <w:sz w:val="32"/>
        <w:szCs w:val="32"/>
      </w:rPr>
      <w:instrText>PAGE   \* MERGEFORMAT</w:instrText>
    </w:r>
    <w:r w:rsidRPr="00CD7259">
      <w:rPr>
        <w:sz w:val="32"/>
        <w:szCs w:val="32"/>
      </w:rPr>
      <w:fldChar w:fldCharType="separate"/>
    </w:r>
    <w:r w:rsidRPr="002B0C75">
      <w:rPr>
        <w:noProof/>
        <w:sz w:val="32"/>
        <w:szCs w:val="32"/>
        <w:lang w:val="zh-CN"/>
      </w:rPr>
      <w:t>-</w:t>
    </w:r>
    <w:r>
      <w:rPr>
        <w:noProof/>
        <w:sz w:val="32"/>
        <w:szCs w:val="32"/>
      </w:rPr>
      <w:t xml:space="preserve"> 4 -</w:t>
    </w:r>
    <w:r w:rsidRPr="00CD7259">
      <w:rPr>
        <w:sz w:val="32"/>
        <w:szCs w:val="32"/>
      </w:rPr>
      <w:fldChar w:fldCharType="end"/>
    </w:r>
  </w:p>
  <w:p w:rsidR="00C00893" w:rsidRDefault="007568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B3" w:rsidRPr="00F35EB3" w:rsidRDefault="00756892">
    <w:pPr>
      <w:pStyle w:val="a4"/>
      <w:jc w:val="center"/>
      <w:rPr>
        <w:sz w:val="32"/>
        <w:szCs w:val="32"/>
      </w:rPr>
    </w:pPr>
    <w:r w:rsidRPr="00F35EB3">
      <w:rPr>
        <w:sz w:val="32"/>
        <w:szCs w:val="32"/>
      </w:rPr>
      <w:fldChar w:fldCharType="begin"/>
    </w:r>
    <w:r w:rsidRPr="00F35EB3">
      <w:rPr>
        <w:sz w:val="32"/>
        <w:szCs w:val="32"/>
      </w:rPr>
      <w:instrText>PAGE   \* MERGEFORMAT</w:instrText>
    </w:r>
    <w:r w:rsidRPr="00F35EB3">
      <w:rPr>
        <w:sz w:val="32"/>
        <w:szCs w:val="32"/>
      </w:rPr>
      <w:fldChar w:fldCharType="separate"/>
    </w:r>
    <w:r w:rsidR="00297A90" w:rsidRPr="00297A90">
      <w:rPr>
        <w:noProof/>
        <w:sz w:val="32"/>
        <w:szCs w:val="32"/>
        <w:lang w:val="zh-CN"/>
      </w:rPr>
      <w:t>-</w:t>
    </w:r>
    <w:r w:rsidR="00297A90">
      <w:rPr>
        <w:noProof/>
        <w:sz w:val="32"/>
        <w:szCs w:val="32"/>
      </w:rPr>
      <w:t xml:space="preserve"> 1 -</w:t>
    </w:r>
    <w:r w:rsidRPr="00F35EB3">
      <w:rPr>
        <w:sz w:val="32"/>
        <w:szCs w:val="32"/>
      </w:rPr>
      <w:fldChar w:fldCharType="end"/>
    </w:r>
  </w:p>
  <w:p w:rsidR="00C00893" w:rsidRDefault="007568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92" w:rsidRDefault="00756892" w:rsidP="00297A90">
      <w:r>
        <w:separator/>
      </w:r>
    </w:p>
  </w:footnote>
  <w:footnote w:type="continuationSeparator" w:id="0">
    <w:p w:rsidR="00756892" w:rsidRDefault="00756892" w:rsidP="0029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3" w:rsidRDefault="007568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4"/>
    <w:rsid w:val="00297A90"/>
    <w:rsid w:val="003738E4"/>
    <w:rsid w:val="00756892"/>
    <w:rsid w:val="00A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A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2</cp:revision>
  <dcterms:created xsi:type="dcterms:W3CDTF">2018-03-16T01:32:00Z</dcterms:created>
  <dcterms:modified xsi:type="dcterms:W3CDTF">2018-03-16T01:32:00Z</dcterms:modified>
</cp:coreProperties>
</file>