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E80" w:rsidRDefault="007A1E80" w:rsidP="007A1E80">
      <w:pPr>
        <w:spacing w:line="400" w:lineRule="exact"/>
        <w:rPr>
          <w:rFonts w:hint="eastAsia"/>
        </w:rPr>
      </w:pPr>
    </w:p>
    <w:p w:rsidR="008C151D" w:rsidRPr="007A1E80" w:rsidRDefault="005226F5" w:rsidP="007A1E80">
      <w:pPr>
        <w:spacing w:line="700" w:lineRule="exact"/>
        <w:jc w:val="center"/>
        <w:rPr>
          <w:rFonts w:ascii="方正小标宋_GBK" w:eastAsia="方正小标宋_GBK" w:hint="eastAsia"/>
          <w:sz w:val="44"/>
          <w:szCs w:val="44"/>
        </w:rPr>
      </w:pPr>
      <w:r w:rsidRPr="007A1E80">
        <w:rPr>
          <w:rFonts w:ascii="方正小标宋_GBK" w:eastAsia="方正小标宋_GBK" w:hint="eastAsia"/>
          <w:sz w:val="44"/>
          <w:szCs w:val="44"/>
        </w:rPr>
        <w:t>塑料 纺织</w:t>
      </w:r>
    </w:p>
    <w:p w:rsidR="002C7D0F" w:rsidRDefault="002C7D0F" w:rsidP="007A1E80">
      <w:pPr>
        <w:spacing w:line="400" w:lineRule="exact"/>
      </w:pPr>
    </w:p>
    <w:p w:rsidR="002C7D0F" w:rsidRPr="007A1E80" w:rsidRDefault="002C7D0F" w:rsidP="007A1E80">
      <w:pPr>
        <w:spacing w:line="600" w:lineRule="exact"/>
        <w:jc w:val="center"/>
        <w:rPr>
          <w:rFonts w:ascii="黑体" w:eastAsia="黑体" w:hAnsi="黑体" w:hint="eastAsia"/>
          <w:sz w:val="32"/>
          <w:szCs w:val="32"/>
        </w:rPr>
      </w:pPr>
      <w:r w:rsidRPr="007A1E80">
        <w:rPr>
          <w:rFonts w:ascii="黑体" w:eastAsia="黑体" w:hAnsi="黑体" w:hint="eastAsia"/>
          <w:sz w:val="32"/>
          <w:szCs w:val="32"/>
        </w:rPr>
        <w:t>山东路德新材料股份有限公司</w:t>
      </w:r>
    </w:p>
    <w:p w:rsidR="002C7D0F" w:rsidRDefault="002C7D0F" w:rsidP="007A1E80">
      <w:pPr>
        <w:spacing w:line="400" w:lineRule="exact"/>
        <w:rPr>
          <w:sz w:val="28"/>
          <w:szCs w:val="28"/>
        </w:rPr>
      </w:pPr>
    </w:p>
    <w:p w:rsidR="002C7D0F" w:rsidRPr="007A1E80" w:rsidRDefault="002C7D0F" w:rsidP="007A1E80">
      <w:pPr>
        <w:spacing w:line="600" w:lineRule="exact"/>
        <w:ind w:firstLineChars="200" w:firstLine="640"/>
        <w:rPr>
          <w:rFonts w:ascii="仿宋_GB2312" w:eastAsia="仿宋_GB2312" w:hint="eastAsia"/>
          <w:sz w:val="32"/>
          <w:szCs w:val="32"/>
        </w:rPr>
      </w:pPr>
      <w:r w:rsidRPr="007A1E80">
        <w:rPr>
          <w:rFonts w:ascii="仿宋_GB2312" w:eastAsia="仿宋_GB2312" w:hint="eastAsia"/>
          <w:sz w:val="32"/>
          <w:szCs w:val="32"/>
        </w:rPr>
        <w:t>山东路德新材料股份有限公司成立于2014年12月，注册资本17300万元，现有员工380人。公司系国家高新技术企业、国家级守合同重信用企业、中国土工合成材料工程协会理事单位、中国产业用纺织品行业协会副会长单位、中国专利山东明星企业、山东省诚信企业。公司已通过质量管理体系认证、环境管理体系认证、能源管理体系认证、职业健康合安全管理体系认证、知识产权管理体系认证。产品已通过矿用产品安全标志认证、欧盟CE认证，现拥有3项“山东名牌”产品、1件中国驰名商标，2件山东省著名商标。</w:t>
      </w:r>
    </w:p>
    <w:p w:rsidR="002C7D0F" w:rsidRPr="007A1E80" w:rsidRDefault="002C7D0F" w:rsidP="007A1E80">
      <w:pPr>
        <w:spacing w:line="600" w:lineRule="exact"/>
        <w:ind w:firstLineChars="200" w:firstLine="640"/>
        <w:rPr>
          <w:rFonts w:ascii="仿宋_GB2312" w:eastAsia="仿宋_GB2312" w:hint="eastAsia"/>
          <w:sz w:val="32"/>
          <w:szCs w:val="32"/>
        </w:rPr>
      </w:pPr>
      <w:r w:rsidRPr="007A1E80">
        <w:rPr>
          <w:rFonts w:ascii="仿宋_GB2312" w:eastAsia="仿宋_GB2312" w:hint="eastAsia"/>
          <w:sz w:val="32"/>
          <w:szCs w:val="32"/>
        </w:rPr>
        <w:t>公司主要生产经营基础设施建设专用新材料，包括：玻璃纤维土工格栅、涤纶经编土工格栅、塑料拉伸土工格栅、钢塑复合土工格栅、三维</w:t>
      </w:r>
      <w:proofErr w:type="gramStart"/>
      <w:r w:rsidRPr="007A1E80">
        <w:rPr>
          <w:rFonts w:ascii="仿宋_GB2312" w:eastAsia="仿宋_GB2312" w:hint="eastAsia"/>
          <w:sz w:val="32"/>
          <w:szCs w:val="32"/>
        </w:rPr>
        <w:t>土工网垫</w:t>
      </w:r>
      <w:proofErr w:type="gramEnd"/>
      <w:r w:rsidRPr="007A1E80">
        <w:rPr>
          <w:rFonts w:ascii="仿宋_GB2312" w:eastAsia="仿宋_GB2312" w:hint="eastAsia"/>
          <w:sz w:val="32"/>
          <w:szCs w:val="32"/>
        </w:rPr>
        <w:t>、土工布、复合土工膜等土工合成材料，年生产能力达2亿平方米以上。山东省是国内土工合成材料生产第一大省，泰安市是我省土工格栅的主产地，产量占到全国的60%以上。山东路德新材料股份有限公司作为土工合成材料的领军企业，产品市场占有率居同行业前列。</w:t>
      </w:r>
    </w:p>
    <w:p w:rsidR="002C7D0F" w:rsidRPr="007A1E80" w:rsidRDefault="002C7D0F" w:rsidP="007A1E80">
      <w:pPr>
        <w:spacing w:line="600" w:lineRule="exact"/>
        <w:ind w:firstLineChars="200" w:firstLine="640"/>
        <w:rPr>
          <w:rFonts w:ascii="仿宋_GB2312" w:eastAsia="仿宋_GB2312" w:hint="eastAsia"/>
          <w:sz w:val="32"/>
          <w:szCs w:val="32"/>
        </w:rPr>
      </w:pPr>
      <w:r w:rsidRPr="007A1E80">
        <w:rPr>
          <w:rFonts w:ascii="仿宋_GB2312" w:eastAsia="仿宋_GB2312" w:hint="eastAsia"/>
          <w:sz w:val="32"/>
          <w:szCs w:val="32"/>
        </w:rPr>
        <w:t>产品主要应用于高速公路、高速铁路的路基增强加筋，水利堤坝除险加固，隧道、地铁工程，岛礁工程及矿山巷道</w:t>
      </w:r>
      <w:r w:rsidRPr="007A1E80">
        <w:rPr>
          <w:rFonts w:ascii="仿宋_GB2312" w:eastAsia="仿宋_GB2312" w:hint="eastAsia"/>
          <w:sz w:val="32"/>
          <w:szCs w:val="32"/>
        </w:rPr>
        <w:lastRenderedPageBreak/>
        <w:t>支护等，替代传统的金属网，属于结构功能性新材料。产品已广泛应用于青藏铁路、京沪高铁、京九铁路、兰新铁路等几百项国家重点工程。产品远销三十多个国家和地区，受到工程界专家和广大用户的普遍好评。</w:t>
      </w:r>
    </w:p>
    <w:p w:rsidR="002C7D0F" w:rsidRPr="007A1E80" w:rsidRDefault="002C7D0F" w:rsidP="007A1E80">
      <w:pPr>
        <w:spacing w:line="600" w:lineRule="exact"/>
        <w:ind w:firstLineChars="200" w:firstLine="640"/>
        <w:rPr>
          <w:rFonts w:ascii="仿宋_GB2312" w:eastAsia="仿宋_GB2312" w:hint="eastAsia"/>
          <w:sz w:val="32"/>
          <w:szCs w:val="32"/>
        </w:rPr>
      </w:pPr>
      <w:r w:rsidRPr="007A1E80">
        <w:rPr>
          <w:rFonts w:ascii="仿宋_GB2312" w:eastAsia="仿宋_GB2312" w:hint="eastAsia"/>
          <w:sz w:val="32"/>
          <w:szCs w:val="32"/>
        </w:rPr>
        <w:t>公司现拥有1个</w:t>
      </w:r>
      <w:proofErr w:type="gramStart"/>
      <w:r w:rsidRPr="007A1E80">
        <w:rPr>
          <w:rFonts w:ascii="仿宋_GB2312" w:eastAsia="仿宋_GB2312" w:hint="eastAsia"/>
          <w:sz w:val="32"/>
          <w:szCs w:val="32"/>
        </w:rPr>
        <w:t>部级行业</w:t>
      </w:r>
      <w:proofErr w:type="gramEnd"/>
      <w:r w:rsidRPr="007A1E80">
        <w:rPr>
          <w:rFonts w:ascii="仿宋_GB2312" w:eastAsia="仿宋_GB2312" w:hint="eastAsia"/>
          <w:sz w:val="32"/>
          <w:szCs w:val="32"/>
        </w:rPr>
        <w:t>科研平台，4个省级科研平台，并与中国工程院院士俞建勇合作建立省级院士工作站。公司科研实力雄厚，已申请国家专利70余项，先后承担国家、省市级科研项目30余项，其中承担了国家科技部“十三五”重点研发计划；获得省级以上科技成果奖7项。公司已起草或修订各类标准19项。</w:t>
      </w:r>
    </w:p>
    <w:p w:rsidR="002C7D0F" w:rsidRPr="007A1E80" w:rsidRDefault="002C7D0F" w:rsidP="007A1E80">
      <w:pPr>
        <w:spacing w:line="600" w:lineRule="exact"/>
        <w:ind w:firstLineChars="200" w:firstLine="640"/>
        <w:rPr>
          <w:rFonts w:ascii="仿宋_GB2312" w:eastAsia="仿宋_GB2312" w:hint="eastAsia"/>
          <w:sz w:val="32"/>
          <w:szCs w:val="32"/>
        </w:rPr>
      </w:pPr>
      <w:r w:rsidRPr="007A1E80">
        <w:rPr>
          <w:rFonts w:ascii="仿宋_GB2312" w:eastAsia="仿宋_GB2312" w:hint="eastAsia"/>
          <w:sz w:val="32"/>
          <w:szCs w:val="32"/>
        </w:rPr>
        <w:t>公司将始终坚持科技创新求发展，加快构建产学研用紧密结合的科技创新体系，大力实施“科技兴企”的发展战略，打造知名品牌，领军行业发展，努力为国家基建设施建设不断做出更大的贡献！</w:t>
      </w:r>
    </w:p>
    <w:p w:rsidR="002C7D0F" w:rsidRPr="007A1E80" w:rsidRDefault="002C7D0F" w:rsidP="007A1E80">
      <w:pPr>
        <w:spacing w:line="600" w:lineRule="exact"/>
        <w:ind w:firstLineChars="200" w:firstLine="643"/>
        <w:rPr>
          <w:rFonts w:ascii="仿宋_GB2312" w:eastAsia="仿宋_GB2312" w:hint="eastAsia"/>
          <w:sz w:val="32"/>
          <w:szCs w:val="32"/>
        </w:rPr>
      </w:pPr>
      <w:bookmarkStart w:id="0" w:name="_GoBack"/>
      <w:r w:rsidRPr="007A1E80">
        <w:rPr>
          <w:rFonts w:ascii="仿宋_GB2312" w:eastAsia="仿宋_GB2312" w:hint="eastAsia"/>
          <w:b/>
          <w:sz w:val="32"/>
          <w:szCs w:val="32"/>
        </w:rPr>
        <w:t>技术需求：</w:t>
      </w:r>
      <w:bookmarkEnd w:id="0"/>
      <w:r w:rsidRPr="007A1E80">
        <w:rPr>
          <w:rFonts w:ascii="仿宋_GB2312" w:eastAsia="仿宋_GB2312" w:hint="eastAsia"/>
          <w:sz w:val="32"/>
          <w:szCs w:val="32"/>
        </w:rPr>
        <w:t>1、土工合成材料专用拉伸增强助剂研发与产业化</w:t>
      </w:r>
    </w:p>
    <w:p w:rsidR="002C7D0F" w:rsidRPr="007A1E80" w:rsidRDefault="002C7D0F" w:rsidP="007A1E80">
      <w:pPr>
        <w:spacing w:line="600" w:lineRule="exact"/>
        <w:ind w:firstLineChars="200" w:firstLine="640"/>
        <w:rPr>
          <w:rFonts w:ascii="仿宋_GB2312" w:eastAsia="仿宋_GB2312" w:hint="eastAsia"/>
          <w:sz w:val="32"/>
          <w:szCs w:val="32"/>
        </w:rPr>
      </w:pPr>
      <w:r w:rsidRPr="007A1E80">
        <w:rPr>
          <w:rFonts w:ascii="仿宋_GB2312" w:eastAsia="仿宋_GB2312" w:hint="eastAsia"/>
          <w:sz w:val="32"/>
          <w:szCs w:val="32"/>
        </w:rPr>
        <w:t>研制出聚丙烯双向格栅专用增强剂，结合生产工艺的优化，实现聚丙烯双向格栅力学性能的显著提升。</w:t>
      </w:r>
    </w:p>
    <w:p w:rsidR="002C7D0F" w:rsidRPr="007A1E80" w:rsidRDefault="002C7D0F" w:rsidP="007A1E80">
      <w:pPr>
        <w:spacing w:line="600" w:lineRule="exact"/>
        <w:ind w:firstLineChars="200" w:firstLine="640"/>
        <w:rPr>
          <w:rFonts w:ascii="仿宋_GB2312" w:eastAsia="仿宋_GB2312" w:hint="eastAsia"/>
          <w:sz w:val="32"/>
          <w:szCs w:val="32"/>
        </w:rPr>
      </w:pPr>
      <w:r w:rsidRPr="007A1E80">
        <w:rPr>
          <w:rFonts w:ascii="仿宋_GB2312" w:eastAsia="仿宋_GB2312" w:hint="eastAsia"/>
          <w:sz w:val="32"/>
          <w:szCs w:val="32"/>
        </w:rPr>
        <w:t>经添加专用增强剂和工艺参数的优化，使聚丙烯双向格栅达到国家标准“土工合成材料—塑料土工格栅”（GB/T 17689—2008）中产品性能要求的情况下，每平方米重量显著降低，并且能有效控制纵向拉伸时横向收缩不稳定的问题。</w:t>
      </w:r>
    </w:p>
    <w:p w:rsidR="002C7D0F" w:rsidRPr="007A1E80" w:rsidRDefault="002C7D0F" w:rsidP="007A1E80">
      <w:pPr>
        <w:spacing w:line="600" w:lineRule="exact"/>
        <w:ind w:firstLineChars="200" w:firstLine="640"/>
        <w:rPr>
          <w:rFonts w:ascii="仿宋_GB2312" w:eastAsia="仿宋_GB2312" w:hint="eastAsia"/>
          <w:sz w:val="32"/>
          <w:szCs w:val="32"/>
        </w:rPr>
      </w:pPr>
      <w:r w:rsidRPr="007A1E80">
        <w:rPr>
          <w:rFonts w:ascii="仿宋_GB2312" w:eastAsia="仿宋_GB2312" w:hint="eastAsia"/>
          <w:sz w:val="32"/>
          <w:szCs w:val="32"/>
        </w:rPr>
        <w:t>2、材料检测技术</w:t>
      </w:r>
    </w:p>
    <w:p w:rsidR="002C7D0F" w:rsidRPr="007A1E80" w:rsidRDefault="002C7D0F" w:rsidP="007A1E80">
      <w:pPr>
        <w:spacing w:line="600" w:lineRule="exact"/>
        <w:ind w:firstLineChars="200" w:firstLine="640"/>
        <w:rPr>
          <w:rFonts w:ascii="仿宋_GB2312" w:eastAsia="仿宋_GB2312" w:hint="eastAsia"/>
          <w:sz w:val="32"/>
          <w:szCs w:val="32"/>
        </w:rPr>
      </w:pPr>
      <w:r w:rsidRPr="007A1E80">
        <w:rPr>
          <w:rFonts w:ascii="仿宋_GB2312" w:eastAsia="仿宋_GB2312" w:hint="eastAsia"/>
          <w:sz w:val="32"/>
          <w:szCs w:val="32"/>
        </w:rPr>
        <w:lastRenderedPageBreak/>
        <w:t>研究复合材料的检测分析，开发相关检测手段，形成科学的检测分析方法，建立起行业检测标准；研究土工复合材料应用环境下的服役及破坏机理，建立土工复合材料使用寿命评估方法。</w:t>
      </w:r>
    </w:p>
    <w:p w:rsidR="002C7D0F" w:rsidRPr="007A1E80" w:rsidRDefault="002C7D0F" w:rsidP="007A1E80">
      <w:pPr>
        <w:spacing w:line="600" w:lineRule="exact"/>
        <w:ind w:firstLineChars="200" w:firstLine="640"/>
        <w:rPr>
          <w:rFonts w:ascii="仿宋_GB2312" w:eastAsia="仿宋_GB2312" w:hint="eastAsia"/>
          <w:sz w:val="32"/>
          <w:szCs w:val="32"/>
        </w:rPr>
      </w:pPr>
      <w:r w:rsidRPr="007A1E80">
        <w:rPr>
          <w:rFonts w:ascii="仿宋_GB2312" w:eastAsia="仿宋_GB2312" w:hint="eastAsia"/>
          <w:sz w:val="32"/>
          <w:szCs w:val="32"/>
        </w:rPr>
        <w:t>3、智能产品基于</w:t>
      </w:r>
      <w:proofErr w:type="gramStart"/>
      <w:r w:rsidRPr="007A1E80">
        <w:rPr>
          <w:rFonts w:ascii="仿宋_GB2312" w:eastAsia="仿宋_GB2312" w:hint="eastAsia"/>
          <w:sz w:val="32"/>
          <w:szCs w:val="32"/>
        </w:rPr>
        <w:t>云计算</w:t>
      </w:r>
      <w:proofErr w:type="gramEnd"/>
      <w:r w:rsidRPr="007A1E80">
        <w:rPr>
          <w:rFonts w:ascii="仿宋_GB2312" w:eastAsia="仿宋_GB2312" w:hint="eastAsia"/>
          <w:sz w:val="32"/>
          <w:szCs w:val="32"/>
        </w:rPr>
        <w:t>的大数据处理技术</w:t>
      </w:r>
    </w:p>
    <w:p w:rsidR="002C7D0F" w:rsidRPr="007A1E80" w:rsidRDefault="002C7D0F" w:rsidP="007A1E80">
      <w:pPr>
        <w:spacing w:line="600" w:lineRule="exact"/>
        <w:ind w:firstLineChars="200" w:firstLine="640"/>
        <w:rPr>
          <w:rFonts w:ascii="仿宋_GB2312" w:eastAsia="仿宋_GB2312" w:hint="eastAsia"/>
          <w:sz w:val="32"/>
          <w:szCs w:val="32"/>
        </w:rPr>
      </w:pPr>
      <w:r w:rsidRPr="007A1E80">
        <w:rPr>
          <w:rFonts w:ascii="仿宋_GB2312" w:eastAsia="仿宋_GB2312" w:hint="eastAsia"/>
          <w:sz w:val="32"/>
          <w:szCs w:val="32"/>
        </w:rPr>
        <w:t>将信息技术和互联网技术引入土工复合材料，开发高端智能产品，设计数据采集方案，构建数据分析模型，确定工程监测预警阈值，建立起基于</w:t>
      </w:r>
      <w:proofErr w:type="gramStart"/>
      <w:r w:rsidRPr="007A1E80">
        <w:rPr>
          <w:rFonts w:ascii="仿宋_GB2312" w:eastAsia="仿宋_GB2312" w:hint="eastAsia"/>
          <w:sz w:val="32"/>
          <w:szCs w:val="32"/>
        </w:rPr>
        <w:t>云计算</w:t>
      </w:r>
      <w:proofErr w:type="gramEnd"/>
      <w:r w:rsidRPr="007A1E80">
        <w:rPr>
          <w:rFonts w:ascii="仿宋_GB2312" w:eastAsia="仿宋_GB2312" w:hint="eastAsia"/>
          <w:sz w:val="32"/>
          <w:szCs w:val="32"/>
        </w:rPr>
        <w:t>的大数据平台，实现工程状况的远程实时监控、安全预警以及故障诊断分析，推动智能产品的规模化应用。</w:t>
      </w:r>
    </w:p>
    <w:p w:rsidR="002C7D0F" w:rsidRPr="007A1E80" w:rsidRDefault="002C7D0F" w:rsidP="007A1E80">
      <w:pPr>
        <w:spacing w:line="600" w:lineRule="exact"/>
        <w:ind w:firstLineChars="200" w:firstLine="643"/>
        <w:rPr>
          <w:rFonts w:ascii="仿宋_GB2312" w:eastAsia="仿宋_GB2312" w:hint="eastAsia"/>
          <w:sz w:val="32"/>
          <w:szCs w:val="32"/>
        </w:rPr>
      </w:pPr>
      <w:r w:rsidRPr="007A1E80">
        <w:rPr>
          <w:rFonts w:ascii="仿宋_GB2312" w:eastAsia="仿宋_GB2312" w:hint="eastAsia"/>
          <w:b/>
          <w:sz w:val="32"/>
          <w:szCs w:val="32"/>
        </w:rPr>
        <w:t>所在县区：</w:t>
      </w:r>
      <w:r w:rsidRPr="007A1E80">
        <w:rPr>
          <w:rFonts w:ascii="仿宋_GB2312" w:eastAsia="仿宋_GB2312" w:hint="eastAsia"/>
          <w:sz w:val="32"/>
          <w:szCs w:val="32"/>
        </w:rPr>
        <w:t>山东省泰安高新区</w:t>
      </w:r>
    </w:p>
    <w:p w:rsidR="002C7D0F" w:rsidRPr="007A1E80" w:rsidRDefault="002C7D0F" w:rsidP="007A1E80">
      <w:pPr>
        <w:spacing w:line="600" w:lineRule="exact"/>
        <w:ind w:firstLineChars="200" w:firstLine="643"/>
        <w:rPr>
          <w:rFonts w:ascii="仿宋_GB2312" w:eastAsia="仿宋_GB2312" w:hint="eastAsia"/>
          <w:sz w:val="32"/>
          <w:szCs w:val="32"/>
        </w:rPr>
      </w:pPr>
      <w:r w:rsidRPr="007A1E80">
        <w:rPr>
          <w:rFonts w:ascii="仿宋_GB2312" w:eastAsia="仿宋_GB2312" w:hint="eastAsia"/>
          <w:b/>
          <w:sz w:val="32"/>
          <w:szCs w:val="32"/>
        </w:rPr>
        <w:t>联系人：</w:t>
      </w:r>
      <w:r w:rsidRPr="007A1E80">
        <w:rPr>
          <w:rFonts w:ascii="仿宋_GB2312" w:eastAsia="仿宋_GB2312" w:hint="eastAsia"/>
          <w:sz w:val="32"/>
          <w:szCs w:val="32"/>
        </w:rPr>
        <w:t>赵纯锋</w:t>
      </w:r>
    </w:p>
    <w:p w:rsidR="002C7D0F" w:rsidRPr="007A1E80" w:rsidRDefault="002C7D0F" w:rsidP="007A1E80">
      <w:pPr>
        <w:spacing w:line="600" w:lineRule="exact"/>
        <w:ind w:firstLineChars="200" w:firstLine="643"/>
        <w:rPr>
          <w:rFonts w:ascii="仿宋_GB2312" w:eastAsia="仿宋_GB2312" w:hint="eastAsia"/>
          <w:sz w:val="32"/>
          <w:szCs w:val="32"/>
        </w:rPr>
      </w:pPr>
      <w:r w:rsidRPr="007A1E80">
        <w:rPr>
          <w:rFonts w:ascii="仿宋_GB2312" w:eastAsia="仿宋_GB2312" w:hint="eastAsia"/>
          <w:b/>
          <w:sz w:val="32"/>
          <w:szCs w:val="32"/>
        </w:rPr>
        <w:t>联系方式</w:t>
      </w:r>
      <w:r w:rsidRPr="007A1E80">
        <w:rPr>
          <w:rFonts w:ascii="仿宋_GB2312" w:eastAsia="仿宋_GB2312" w:hint="eastAsia"/>
          <w:sz w:val="32"/>
          <w:szCs w:val="32"/>
        </w:rPr>
        <w:t>：15621569639</w:t>
      </w:r>
    </w:p>
    <w:p w:rsidR="002C7D0F" w:rsidRPr="007A1E80" w:rsidRDefault="002C7D0F" w:rsidP="007A1E80">
      <w:pPr>
        <w:spacing w:line="600" w:lineRule="exact"/>
        <w:ind w:firstLineChars="200" w:firstLine="643"/>
        <w:rPr>
          <w:rFonts w:ascii="仿宋_GB2312" w:eastAsia="仿宋_GB2312" w:hint="eastAsia"/>
          <w:sz w:val="32"/>
          <w:szCs w:val="32"/>
        </w:rPr>
      </w:pPr>
      <w:r w:rsidRPr="007A1E80">
        <w:rPr>
          <w:rFonts w:ascii="仿宋_GB2312" w:eastAsia="仿宋_GB2312" w:hint="eastAsia"/>
          <w:b/>
          <w:sz w:val="32"/>
          <w:szCs w:val="32"/>
        </w:rPr>
        <w:t>E-mail：</w:t>
      </w:r>
      <w:r w:rsidRPr="007A1E80">
        <w:rPr>
          <w:rFonts w:ascii="仿宋_GB2312" w:eastAsia="仿宋_GB2312" w:hint="eastAsia"/>
          <w:sz w:val="32"/>
          <w:szCs w:val="32"/>
        </w:rPr>
        <w:t>Sdtald8009@163.com</w:t>
      </w:r>
    </w:p>
    <w:p w:rsidR="002C7D0F" w:rsidRDefault="002C7D0F"/>
    <w:p w:rsidR="002C7D0F" w:rsidRDefault="002C7D0F"/>
    <w:p w:rsidR="002C7D0F" w:rsidRPr="007A1E80" w:rsidRDefault="00155606" w:rsidP="007A1E80">
      <w:pPr>
        <w:spacing w:line="600" w:lineRule="exact"/>
        <w:jc w:val="center"/>
        <w:rPr>
          <w:rFonts w:ascii="黑体" w:eastAsia="黑体" w:hAnsi="黑体"/>
          <w:sz w:val="32"/>
          <w:szCs w:val="32"/>
        </w:rPr>
      </w:pPr>
      <w:r w:rsidRPr="007A1E80">
        <w:rPr>
          <w:rFonts w:ascii="黑体" w:eastAsia="黑体" w:hAnsi="黑体" w:hint="eastAsia"/>
          <w:sz w:val="32"/>
          <w:szCs w:val="32"/>
        </w:rPr>
        <w:t>山东泰鹏集团有限公司</w:t>
      </w:r>
    </w:p>
    <w:p w:rsidR="002C7D0F" w:rsidRDefault="002C7D0F"/>
    <w:p w:rsidR="00155606" w:rsidRPr="007A1E80" w:rsidRDefault="00155606" w:rsidP="007A1E80">
      <w:pPr>
        <w:spacing w:line="600" w:lineRule="exact"/>
        <w:ind w:firstLineChars="200" w:firstLine="640"/>
        <w:rPr>
          <w:rFonts w:ascii="仿宋_GB2312" w:eastAsia="仿宋_GB2312"/>
          <w:sz w:val="32"/>
          <w:szCs w:val="32"/>
        </w:rPr>
      </w:pPr>
      <w:r w:rsidRPr="007A1E80">
        <w:rPr>
          <w:rFonts w:ascii="仿宋_GB2312" w:eastAsia="仿宋_GB2312" w:hint="eastAsia"/>
          <w:sz w:val="32"/>
          <w:szCs w:val="32"/>
        </w:rPr>
        <w:t>山东泰鹏集团是一家股份制民营企业, 注册资本1266万元，注册于2002年6月。2016年集团总资产73402万元，固定资产29897万元，负债46587万元；拥有员工 1200人，其中大专以上学历人数232人。集团下设五个子公司，拥有“家纺、无纺、家居用品”三大系列产品，1个“中国驰名商标”，2个省级名牌，3个国家级高新技术企业。集团公司</w:t>
      </w:r>
      <w:r w:rsidRPr="007A1E80">
        <w:rPr>
          <w:rFonts w:ascii="仿宋_GB2312" w:eastAsia="仿宋_GB2312" w:hint="eastAsia"/>
          <w:sz w:val="32"/>
          <w:szCs w:val="32"/>
        </w:rPr>
        <w:lastRenderedPageBreak/>
        <w:t>是中国家</w:t>
      </w:r>
      <w:proofErr w:type="gramStart"/>
      <w:r w:rsidRPr="007A1E80">
        <w:rPr>
          <w:rFonts w:ascii="仿宋_GB2312" w:eastAsia="仿宋_GB2312" w:hint="eastAsia"/>
          <w:sz w:val="32"/>
          <w:szCs w:val="32"/>
        </w:rPr>
        <w:t>纺</w:t>
      </w:r>
      <w:proofErr w:type="gramEnd"/>
      <w:r w:rsidRPr="007A1E80">
        <w:rPr>
          <w:rFonts w:ascii="仿宋_GB2312" w:eastAsia="仿宋_GB2312" w:hint="eastAsia"/>
          <w:sz w:val="32"/>
          <w:szCs w:val="32"/>
        </w:rPr>
        <w:t xml:space="preserve">出口百强企业、2012/2013年度中国纺织服装企业竞争力500强企业（排名第219位），2014/2015年度中国非织造布10强企业（排名第2位），是中国人民解放军总后及武警部队被装类军品生产定点厂，国家民政部救灾物资（救灾帐篷）十佳供应商，被评为山东省资源再生利用示范企业、山东省战略新兴产业重点企业、山东省资源综合利用认定企业、山东省创新型试点企业。2016年山东泰鹏集团共完成销售收入45068万元，利润5831万元，税金4148万元，出口额3921万美元，研发经费投入5716万元，占销售收入的3.55%。 </w:t>
      </w:r>
    </w:p>
    <w:p w:rsidR="00155606" w:rsidRPr="007A1E80" w:rsidRDefault="00155606" w:rsidP="007A1E80">
      <w:pPr>
        <w:spacing w:line="600" w:lineRule="exact"/>
        <w:ind w:firstLineChars="200" w:firstLine="640"/>
        <w:rPr>
          <w:rFonts w:ascii="仿宋_GB2312" w:eastAsia="仿宋_GB2312"/>
          <w:sz w:val="32"/>
          <w:szCs w:val="32"/>
        </w:rPr>
      </w:pPr>
      <w:r w:rsidRPr="007A1E80">
        <w:rPr>
          <w:rFonts w:ascii="仿宋_GB2312" w:eastAsia="仿宋_GB2312" w:hint="eastAsia"/>
          <w:sz w:val="32"/>
          <w:szCs w:val="32"/>
        </w:rPr>
        <w:t>2018年将继续与东华大学开展技术合作，解决《新型环保滤材项目》的关键技术问题，并将开发新的功能性复合过滤材料的研发项目。</w:t>
      </w:r>
    </w:p>
    <w:p w:rsidR="00155606" w:rsidRPr="007A1E80" w:rsidRDefault="002C7D0F" w:rsidP="007A1E80">
      <w:pPr>
        <w:spacing w:line="600" w:lineRule="exact"/>
        <w:ind w:firstLineChars="200" w:firstLine="643"/>
        <w:rPr>
          <w:rFonts w:ascii="仿宋_GB2312" w:eastAsia="仿宋_GB2312"/>
          <w:sz w:val="32"/>
          <w:szCs w:val="32"/>
        </w:rPr>
      </w:pPr>
      <w:r w:rsidRPr="007A1E80">
        <w:rPr>
          <w:rFonts w:ascii="仿宋_GB2312" w:eastAsia="仿宋_GB2312" w:hint="eastAsia"/>
          <w:b/>
          <w:sz w:val="32"/>
          <w:szCs w:val="32"/>
        </w:rPr>
        <w:t>技术需求：</w:t>
      </w:r>
      <w:r w:rsidR="00155606" w:rsidRPr="007A1E80">
        <w:rPr>
          <w:rFonts w:ascii="仿宋_GB2312" w:eastAsia="仿宋_GB2312" w:hint="eastAsia"/>
          <w:sz w:val="32"/>
          <w:szCs w:val="32"/>
        </w:rPr>
        <w:t>1、产业用</w:t>
      </w:r>
      <w:proofErr w:type="gramStart"/>
      <w:r w:rsidR="00155606" w:rsidRPr="007A1E80">
        <w:rPr>
          <w:rFonts w:ascii="仿宋_GB2312" w:eastAsia="仿宋_GB2312" w:hint="eastAsia"/>
          <w:sz w:val="32"/>
          <w:szCs w:val="32"/>
        </w:rPr>
        <w:t>涤纶纺粘无纺布</w:t>
      </w:r>
      <w:proofErr w:type="gramEnd"/>
      <w:r w:rsidR="00155606" w:rsidRPr="007A1E80">
        <w:rPr>
          <w:rFonts w:ascii="仿宋_GB2312" w:eastAsia="仿宋_GB2312" w:hint="eastAsia"/>
          <w:sz w:val="32"/>
          <w:szCs w:val="32"/>
        </w:rPr>
        <w:t>过滤材料、家纺、智能家居技术领域和市场领域的发展方向探讨、新品研发。</w:t>
      </w:r>
    </w:p>
    <w:p w:rsidR="00155606" w:rsidRPr="007A1E80" w:rsidRDefault="00155606" w:rsidP="007A1E80">
      <w:pPr>
        <w:spacing w:line="600" w:lineRule="exact"/>
        <w:ind w:firstLineChars="200" w:firstLine="640"/>
        <w:rPr>
          <w:rFonts w:ascii="仿宋_GB2312" w:eastAsia="仿宋_GB2312"/>
          <w:sz w:val="32"/>
          <w:szCs w:val="32"/>
        </w:rPr>
      </w:pPr>
      <w:r w:rsidRPr="007A1E80">
        <w:rPr>
          <w:rFonts w:ascii="仿宋_GB2312" w:eastAsia="仿宋_GB2312" w:hint="eastAsia"/>
          <w:sz w:val="32"/>
          <w:szCs w:val="32"/>
        </w:rPr>
        <w:t>2、家居用品生产线自动化包装及检测改造设计改造，使其实现全自动包装与全检测，并连续生产。</w:t>
      </w:r>
    </w:p>
    <w:p w:rsidR="00155606" w:rsidRPr="007A1E80" w:rsidRDefault="00155606" w:rsidP="007A1E80">
      <w:pPr>
        <w:spacing w:line="600" w:lineRule="exact"/>
        <w:ind w:firstLineChars="200" w:firstLine="640"/>
        <w:rPr>
          <w:rFonts w:ascii="仿宋_GB2312" w:eastAsia="仿宋_GB2312"/>
          <w:sz w:val="32"/>
          <w:szCs w:val="32"/>
        </w:rPr>
      </w:pPr>
      <w:r w:rsidRPr="007A1E80">
        <w:rPr>
          <w:rFonts w:ascii="仿宋_GB2312" w:eastAsia="仿宋_GB2312" w:hint="eastAsia"/>
          <w:sz w:val="32"/>
          <w:szCs w:val="32"/>
        </w:rPr>
        <w:t>3、家居用品生产线全流程智能化改造，提高装备水平，降低一线员工劳动强度，促进产品、产业升级。</w:t>
      </w:r>
    </w:p>
    <w:p w:rsidR="002C7D0F" w:rsidRPr="007A1E80" w:rsidRDefault="00155606" w:rsidP="007A1E80">
      <w:pPr>
        <w:spacing w:line="600" w:lineRule="exact"/>
        <w:ind w:firstLineChars="200" w:firstLine="640"/>
        <w:rPr>
          <w:rFonts w:ascii="仿宋_GB2312" w:eastAsia="仿宋_GB2312"/>
          <w:sz w:val="32"/>
          <w:szCs w:val="32"/>
        </w:rPr>
      </w:pPr>
      <w:r w:rsidRPr="007A1E80">
        <w:rPr>
          <w:rFonts w:ascii="仿宋_GB2312" w:eastAsia="仿宋_GB2312" w:hint="eastAsia"/>
          <w:sz w:val="32"/>
          <w:szCs w:val="32"/>
        </w:rPr>
        <w:t>4、家纺生产线全流程智能化改造，提高装备水平，降低一线员工劳动强度，促进产品、产业升级。</w:t>
      </w:r>
    </w:p>
    <w:p w:rsidR="002C7D0F" w:rsidRPr="007A1E80" w:rsidRDefault="002C7D0F" w:rsidP="007A1E80">
      <w:pPr>
        <w:spacing w:line="600" w:lineRule="exact"/>
        <w:ind w:firstLineChars="200" w:firstLine="643"/>
        <w:rPr>
          <w:rFonts w:ascii="仿宋_GB2312" w:eastAsia="仿宋_GB2312"/>
          <w:sz w:val="32"/>
          <w:szCs w:val="32"/>
        </w:rPr>
      </w:pPr>
      <w:r w:rsidRPr="007A1E80">
        <w:rPr>
          <w:rFonts w:ascii="仿宋_GB2312" w:eastAsia="仿宋_GB2312" w:hint="eastAsia"/>
          <w:b/>
          <w:sz w:val="32"/>
          <w:szCs w:val="32"/>
        </w:rPr>
        <w:t>所在县区：</w:t>
      </w:r>
      <w:r w:rsidR="00155606" w:rsidRPr="007A1E80">
        <w:rPr>
          <w:rFonts w:ascii="仿宋_GB2312" w:eastAsia="仿宋_GB2312" w:hint="eastAsia"/>
          <w:sz w:val="32"/>
          <w:szCs w:val="32"/>
        </w:rPr>
        <w:t>肥城市高新区</w:t>
      </w:r>
    </w:p>
    <w:p w:rsidR="002C7D0F" w:rsidRPr="007A1E80" w:rsidRDefault="002C7D0F" w:rsidP="007A1E80">
      <w:pPr>
        <w:spacing w:line="600" w:lineRule="exact"/>
        <w:ind w:firstLineChars="200" w:firstLine="643"/>
        <w:rPr>
          <w:rFonts w:ascii="仿宋_GB2312" w:eastAsia="仿宋_GB2312"/>
          <w:sz w:val="32"/>
          <w:szCs w:val="32"/>
        </w:rPr>
      </w:pPr>
      <w:r w:rsidRPr="007A1E80">
        <w:rPr>
          <w:rFonts w:ascii="仿宋_GB2312" w:eastAsia="仿宋_GB2312" w:hint="eastAsia"/>
          <w:b/>
          <w:sz w:val="32"/>
          <w:szCs w:val="32"/>
        </w:rPr>
        <w:t>联系人：</w:t>
      </w:r>
      <w:r w:rsidR="00155606" w:rsidRPr="007A1E80">
        <w:rPr>
          <w:rFonts w:ascii="仿宋_GB2312" w:eastAsia="仿宋_GB2312" w:hint="eastAsia"/>
          <w:sz w:val="32"/>
          <w:szCs w:val="32"/>
        </w:rPr>
        <w:t>李桂芹</w:t>
      </w:r>
    </w:p>
    <w:p w:rsidR="002C7D0F" w:rsidRPr="007A1E80" w:rsidRDefault="002C7D0F" w:rsidP="007A1E80">
      <w:pPr>
        <w:spacing w:line="600" w:lineRule="exact"/>
        <w:ind w:firstLineChars="200" w:firstLine="643"/>
        <w:rPr>
          <w:rFonts w:ascii="仿宋_GB2312" w:eastAsia="仿宋_GB2312"/>
          <w:sz w:val="32"/>
          <w:szCs w:val="32"/>
        </w:rPr>
      </w:pPr>
      <w:r w:rsidRPr="007A1E80">
        <w:rPr>
          <w:rFonts w:ascii="仿宋_GB2312" w:eastAsia="仿宋_GB2312" w:hint="eastAsia"/>
          <w:b/>
          <w:sz w:val="32"/>
          <w:szCs w:val="32"/>
        </w:rPr>
        <w:lastRenderedPageBreak/>
        <w:t>联系方式：</w:t>
      </w:r>
      <w:r w:rsidR="00155606" w:rsidRPr="007A1E80">
        <w:rPr>
          <w:rFonts w:ascii="仿宋_GB2312" w:eastAsia="仿宋_GB2312" w:hint="eastAsia"/>
          <w:sz w:val="32"/>
          <w:szCs w:val="32"/>
        </w:rPr>
        <w:t>3306526</w:t>
      </w:r>
    </w:p>
    <w:p w:rsidR="002C7D0F" w:rsidRPr="007A1E80" w:rsidRDefault="002C7D0F" w:rsidP="007A1E80">
      <w:pPr>
        <w:spacing w:line="600" w:lineRule="exact"/>
        <w:ind w:firstLineChars="200" w:firstLine="643"/>
        <w:rPr>
          <w:rFonts w:ascii="仿宋_GB2312" w:eastAsia="仿宋_GB2312"/>
          <w:sz w:val="32"/>
          <w:szCs w:val="32"/>
        </w:rPr>
      </w:pPr>
      <w:r w:rsidRPr="007A1E80">
        <w:rPr>
          <w:rFonts w:ascii="仿宋_GB2312" w:eastAsia="仿宋_GB2312"/>
          <w:b/>
          <w:sz w:val="32"/>
          <w:szCs w:val="32"/>
        </w:rPr>
        <w:t>E-mail</w:t>
      </w:r>
      <w:r w:rsidRPr="007A1E80">
        <w:rPr>
          <w:rFonts w:ascii="仿宋_GB2312" w:eastAsia="仿宋_GB2312" w:hint="eastAsia"/>
          <w:b/>
          <w:sz w:val="32"/>
          <w:szCs w:val="32"/>
        </w:rPr>
        <w:t>：</w:t>
      </w:r>
      <w:r w:rsidR="00155606" w:rsidRPr="007A1E80">
        <w:rPr>
          <w:rFonts w:ascii="仿宋_GB2312" w:eastAsia="仿宋_GB2312" w:hint="eastAsia"/>
          <w:sz w:val="32"/>
          <w:szCs w:val="32"/>
        </w:rPr>
        <w:t>Jishuzhongxin123@163.com</w:t>
      </w:r>
    </w:p>
    <w:p w:rsidR="002C7D0F" w:rsidRDefault="002C7D0F"/>
    <w:p w:rsidR="002C7D0F" w:rsidRDefault="002C7D0F"/>
    <w:p w:rsidR="002C7D0F" w:rsidRPr="007A1E80" w:rsidRDefault="00155606" w:rsidP="007A1E80">
      <w:pPr>
        <w:spacing w:line="600" w:lineRule="exact"/>
        <w:jc w:val="center"/>
        <w:rPr>
          <w:rFonts w:ascii="黑体" w:eastAsia="黑体" w:hAnsi="黑体"/>
          <w:sz w:val="32"/>
          <w:szCs w:val="32"/>
        </w:rPr>
      </w:pPr>
      <w:r w:rsidRPr="007A1E80">
        <w:rPr>
          <w:rFonts w:ascii="黑体" w:eastAsia="黑体" w:hAnsi="黑体" w:hint="eastAsia"/>
          <w:sz w:val="32"/>
          <w:szCs w:val="32"/>
        </w:rPr>
        <w:t>山东华兴纺织集团有限公司</w:t>
      </w:r>
    </w:p>
    <w:p w:rsidR="002C7D0F" w:rsidRDefault="002C7D0F"/>
    <w:p w:rsidR="002C7D0F" w:rsidRPr="007A1E80" w:rsidRDefault="00155606" w:rsidP="007A1E80">
      <w:pPr>
        <w:spacing w:line="600" w:lineRule="exact"/>
        <w:ind w:firstLineChars="200" w:firstLine="640"/>
        <w:rPr>
          <w:rFonts w:ascii="仿宋_GB2312" w:eastAsia="仿宋_GB2312"/>
          <w:sz w:val="32"/>
          <w:szCs w:val="32"/>
        </w:rPr>
      </w:pPr>
      <w:r w:rsidRPr="007A1E80">
        <w:rPr>
          <w:rFonts w:ascii="仿宋_GB2312" w:eastAsia="仿宋_GB2312" w:hint="eastAsia"/>
          <w:sz w:val="32"/>
          <w:szCs w:val="32"/>
        </w:rPr>
        <w:t>公司是全国纺织服装</w:t>
      </w:r>
      <w:r w:rsidRPr="007A1E80">
        <w:rPr>
          <w:rFonts w:ascii="仿宋_GB2312" w:eastAsia="仿宋_GB2312"/>
          <w:sz w:val="32"/>
          <w:szCs w:val="32"/>
        </w:rPr>
        <w:t>500</w:t>
      </w:r>
      <w:r w:rsidRPr="007A1E80">
        <w:rPr>
          <w:rFonts w:ascii="仿宋_GB2312" w:eastAsia="仿宋_GB2312" w:hint="eastAsia"/>
          <w:sz w:val="32"/>
          <w:szCs w:val="32"/>
        </w:rPr>
        <w:t>强企业，国家高新技术企业，是中国航天事业合作伙伴，拥有山东省院士工作站、省级企业技术中心、省级示范工程技术研究中心；壳聚糖纤维及其产业化项目获</w:t>
      </w:r>
      <w:r w:rsidRPr="007A1E80">
        <w:rPr>
          <w:rFonts w:ascii="仿宋_GB2312" w:eastAsia="仿宋_GB2312"/>
          <w:sz w:val="32"/>
          <w:szCs w:val="32"/>
        </w:rPr>
        <w:t>“</w:t>
      </w:r>
      <w:r w:rsidRPr="007A1E80">
        <w:rPr>
          <w:rFonts w:ascii="仿宋_GB2312" w:eastAsia="仿宋_GB2312" w:hint="eastAsia"/>
          <w:sz w:val="32"/>
          <w:szCs w:val="32"/>
        </w:rPr>
        <w:t>纺织之光</w:t>
      </w:r>
      <w:r w:rsidRPr="007A1E80">
        <w:rPr>
          <w:rFonts w:ascii="仿宋_GB2312" w:eastAsia="仿宋_GB2312"/>
          <w:sz w:val="32"/>
          <w:szCs w:val="32"/>
        </w:rPr>
        <w:t>”</w:t>
      </w:r>
      <w:r w:rsidRPr="007A1E80">
        <w:rPr>
          <w:rFonts w:ascii="仿宋_GB2312" w:eastAsia="仿宋_GB2312" w:hint="eastAsia"/>
          <w:sz w:val="32"/>
          <w:szCs w:val="32"/>
        </w:rPr>
        <w:t>科技进步一等奖，</w:t>
      </w:r>
      <w:r w:rsidRPr="007A1E80">
        <w:rPr>
          <w:rFonts w:ascii="仿宋_GB2312" w:eastAsia="仿宋_GB2312"/>
          <w:sz w:val="32"/>
          <w:szCs w:val="32"/>
        </w:rPr>
        <w:t>“</w:t>
      </w:r>
      <w:r w:rsidRPr="007A1E80">
        <w:rPr>
          <w:rFonts w:ascii="仿宋_GB2312" w:eastAsia="仿宋_GB2312" w:hint="eastAsia"/>
          <w:sz w:val="32"/>
          <w:szCs w:val="32"/>
        </w:rPr>
        <w:t>十一五</w:t>
      </w:r>
      <w:r w:rsidRPr="007A1E80">
        <w:rPr>
          <w:rFonts w:ascii="仿宋_GB2312" w:eastAsia="仿宋_GB2312"/>
          <w:sz w:val="32"/>
          <w:szCs w:val="32"/>
        </w:rPr>
        <w:t>”</w:t>
      </w:r>
      <w:r w:rsidRPr="007A1E80">
        <w:rPr>
          <w:rFonts w:ascii="仿宋_GB2312" w:eastAsia="仿宋_GB2312" w:hint="eastAsia"/>
          <w:sz w:val="32"/>
          <w:szCs w:val="32"/>
        </w:rPr>
        <w:t>化纤技术突破奖；申报各种专利</w:t>
      </w:r>
      <w:r w:rsidRPr="007A1E80">
        <w:rPr>
          <w:rFonts w:ascii="仿宋_GB2312" w:eastAsia="仿宋_GB2312"/>
          <w:sz w:val="32"/>
          <w:szCs w:val="32"/>
        </w:rPr>
        <w:t>120</w:t>
      </w:r>
      <w:r w:rsidRPr="007A1E80">
        <w:rPr>
          <w:rFonts w:ascii="仿宋_GB2312" w:eastAsia="仿宋_GB2312" w:hint="eastAsia"/>
          <w:sz w:val="32"/>
          <w:szCs w:val="32"/>
        </w:rPr>
        <w:t>余项，已获得授权的国家发明专利</w:t>
      </w:r>
      <w:r w:rsidRPr="007A1E80">
        <w:rPr>
          <w:rFonts w:ascii="仿宋_GB2312" w:eastAsia="仿宋_GB2312"/>
          <w:sz w:val="32"/>
          <w:szCs w:val="32"/>
        </w:rPr>
        <w:t>7</w:t>
      </w:r>
      <w:r w:rsidRPr="007A1E80">
        <w:rPr>
          <w:rFonts w:ascii="仿宋_GB2312" w:eastAsia="仿宋_GB2312" w:hint="eastAsia"/>
          <w:sz w:val="32"/>
          <w:szCs w:val="32"/>
        </w:rPr>
        <w:t>项，国际发明专利</w:t>
      </w:r>
      <w:r w:rsidRPr="007A1E80">
        <w:rPr>
          <w:rFonts w:ascii="仿宋_GB2312" w:eastAsia="仿宋_GB2312"/>
          <w:sz w:val="32"/>
          <w:szCs w:val="32"/>
        </w:rPr>
        <w:t>5</w:t>
      </w:r>
      <w:r w:rsidRPr="007A1E80">
        <w:rPr>
          <w:rFonts w:ascii="仿宋_GB2312" w:eastAsia="仿宋_GB2312" w:hint="eastAsia"/>
          <w:sz w:val="32"/>
          <w:szCs w:val="32"/>
        </w:rPr>
        <w:t>项，实用新型专利</w:t>
      </w:r>
      <w:r w:rsidRPr="007A1E80">
        <w:rPr>
          <w:rFonts w:ascii="仿宋_GB2312" w:eastAsia="仿宋_GB2312"/>
          <w:sz w:val="32"/>
          <w:szCs w:val="32"/>
        </w:rPr>
        <w:t>70</w:t>
      </w:r>
      <w:r w:rsidRPr="007A1E80">
        <w:rPr>
          <w:rFonts w:ascii="仿宋_GB2312" w:eastAsia="仿宋_GB2312" w:hint="eastAsia"/>
          <w:sz w:val="32"/>
          <w:szCs w:val="32"/>
        </w:rPr>
        <w:t>余项；起草制定了《医用壳聚糖短纤维》、《壳聚糖混纺针织面料》、《壳聚糖纤维与棉混纺本色纱线》、《壳聚糖纤维与某些其它纤维的混合物》《壳聚糖纤维脱乙酰度试验方法》等国家或行业标准十余项；公司先后荣获</w:t>
      </w:r>
      <w:r w:rsidRPr="007A1E80">
        <w:rPr>
          <w:rFonts w:ascii="仿宋_GB2312" w:eastAsia="仿宋_GB2312"/>
          <w:sz w:val="32"/>
          <w:szCs w:val="32"/>
        </w:rPr>
        <w:t>“</w:t>
      </w:r>
      <w:r w:rsidRPr="007A1E80">
        <w:rPr>
          <w:rFonts w:ascii="仿宋_GB2312" w:eastAsia="仿宋_GB2312" w:hint="eastAsia"/>
          <w:sz w:val="32"/>
          <w:szCs w:val="32"/>
        </w:rPr>
        <w:t>全国纺织工业劳动模范先进集体</w:t>
      </w:r>
      <w:r w:rsidRPr="007A1E80">
        <w:rPr>
          <w:rFonts w:ascii="仿宋_GB2312" w:eastAsia="仿宋_GB2312"/>
          <w:sz w:val="32"/>
          <w:szCs w:val="32"/>
        </w:rPr>
        <w:t>”</w:t>
      </w:r>
      <w:r w:rsidRPr="007A1E80">
        <w:rPr>
          <w:rFonts w:ascii="仿宋_GB2312" w:eastAsia="仿宋_GB2312"/>
          <w:sz w:val="32"/>
          <w:szCs w:val="32"/>
        </w:rPr>
        <w:t xml:space="preserve"> </w:t>
      </w:r>
      <w:r w:rsidRPr="007A1E80">
        <w:rPr>
          <w:rFonts w:ascii="仿宋_GB2312" w:eastAsia="仿宋_GB2312"/>
          <w:sz w:val="32"/>
          <w:szCs w:val="32"/>
        </w:rPr>
        <w:t>“</w:t>
      </w:r>
      <w:r w:rsidRPr="007A1E80">
        <w:rPr>
          <w:rFonts w:ascii="仿宋_GB2312" w:eastAsia="仿宋_GB2312" w:hint="eastAsia"/>
          <w:sz w:val="32"/>
          <w:szCs w:val="32"/>
        </w:rPr>
        <w:t>国家级守合同重信用企业</w:t>
      </w:r>
      <w:r w:rsidRPr="007A1E80">
        <w:rPr>
          <w:rFonts w:ascii="仿宋_GB2312" w:eastAsia="仿宋_GB2312"/>
          <w:sz w:val="32"/>
          <w:szCs w:val="32"/>
        </w:rPr>
        <w:t>”</w:t>
      </w:r>
      <w:proofErr w:type="gramStart"/>
      <w:r w:rsidRPr="007A1E80">
        <w:rPr>
          <w:rFonts w:ascii="仿宋_GB2312" w:eastAsia="仿宋_GB2312"/>
          <w:sz w:val="32"/>
          <w:szCs w:val="32"/>
        </w:rPr>
        <w:t>“</w:t>
      </w:r>
      <w:proofErr w:type="gramEnd"/>
      <w:r w:rsidRPr="007A1E80">
        <w:rPr>
          <w:rFonts w:ascii="仿宋_GB2312" w:eastAsia="仿宋_GB2312" w:hint="eastAsia"/>
          <w:sz w:val="32"/>
          <w:szCs w:val="32"/>
        </w:rPr>
        <w:t>中国化纤</w:t>
      </w:r>
      <w:r w:rsidRPr="007A1E80">
        <w:rPr>
          <w:rFonts w:ascii="仿宋_GB2312" w:eastAsia="仿宋_GB2312"/>
          <w:sz w:val="32"/>
          <w:szCs w:val="32"/>
        </w:rPr>
        <w:t>“</w:t>
      </w:r>
      <w:r w:rsidRPr="007A1E80">
        <w:rPr>
          <w:rFonts w:ascii="仿宋_GB2312" w:eastAsia="仿宋_GB2312" w:hint="eastAsia"/>
          <w:sz w:val="32"/>
          <w:szCs w:val="32"/>
        </w:rPr>
        <w:t>十一五</w:t>
      </w:r>
      <w:r w:rsidRPr="007A1E80">
        <w:rPr>
          <w:rFonts w:ascii="仿宋_GB2312" w:eastAsia="仿宋_GB2312"/>
          <w:sz w:val="32"/>
          <w:szCs w:val="32"/>
        </w:rPr>
        <w:t>”</w:t>
      </w:r>
      <w:r w:rsidRPr="007A1E80">
        <w:rPr>
          <w:rFonts w:ascii="仿宋_GB2312" w:eastAsia="仿宋_GB2312" w:hint="eastAsia"/>
          <w:sz w:val="32"/>
          <w:szCs w:val="32"/>
        </w:rPr>
        <w:t>首批</w:t>
      </w:r>
      <w:r w:rsidRPr="007A1E80">
        <w:rPr>
          <w:rFonts w:ascii="仿宋_GB2312" w:eastAsia="仿宋_GB2312"/>
          <w:sz w:val="32"/>
          <w:szCs w:val="32"/>
        </w:rPr>
        <w:t>AAA</w:t>
      </w:r>
      <w:r w:rsidRPr="007A1E80">
        <w:rPr>
          <w:rFonts w:ascii="仿宋_GB2312" w:eastAsia="仿宋_GB2312" w:hint="eastAsia"/>
          <w:sz w:val="32"/>
          <w:szCs w:val="32"/>
        </w:rPr>
        <w:t>诚信示范企业</w:t>
      </w:r>
      <w:proofErr w:type="gramStart"/>
      <w:r w:rsidRPr="007A1E80">
        <w:rPr>
          <w:rFonts w:ascii="仿宋_GB2312" w:eastAsia="仿宋_GB2312"/>
          <w:sz w:val="32"/>
          <w:szCs w:val="32"/>
        </w:rPr>
        <w:t>”</w:t>
      </w:r>
      <w:proofErr w:type="gramEnd"/>
      <w:r w:rsidRPr="007A1E80">
        <w:rPr>
          <w:rFonts w:ascii="仿宋_GB2312" w:eastAsia="仿宋_GB2312"/>
          <w:sz w:val="32"/>
          <w:szCs w:val="32"/>
        </w:rPr>
        <w:t>“</w:t>
      </w:r>
      <w:r w:rsidRPr="007A1E80">
        <w:rPr>
          <w:rFonts w:ascii="仿宋_GB2312" w:eastAsia="仿宋_GB2312" w:hint="eastAsia"/>
          <w:sz w:val="32"/>
          <w:szCs w:val="32"/>
        </w:rPr>
        <w:t>全国青年文明号</w:t>
      </w:r>
      <w:r w:rsidRPr="007A1E80">
        <w:rPr>
          <w:rFonts w:ascii="仿宋_GB2312" w:eastAsia="仿宋_GB2312"/>
          <w:sz w:val="32"/>
          <w:szCs w:val="32"/>
        </w:rPr>
        <w:t>”“</w:t>
      </w:r>
      <w:r w:rsidRPr="007A1E80">
        <w:rPr>
          <w:rFonts w:ascii="仿宋_GB2312" w:eastAsia="仿宋_GB2312" w:hint="eastAsia"/>
          <w:sz w:val="32"/>
          <w:szCs w:val="32"/>
        </w:rPr>
        <w:t>两化融合示范企业</w:t>
      </w:r>
      <w:r w:rsidRPr="007A1E80">
        <w:rPr>
          <w:rFonts w:ascii="仿宋_GB2312" w:eastAsia="仿宋_GB2312"/>
          <w:sz w:val="32"/>
          <w:szCs w:val="32"/>
        </w:rPr>
        <w:t>”“</w:t>
      </w:r>
      <w:r w:rsidRPr="007A1E80">
        <w:rPr>
          <w:rFonts w:ascii="仿宋_GB2312" w:eastAsia="仿宋_GB2312" w:hint="eastAsia"/>
          <w:sz w:val="32"/>
          <w:szCs w:val="32"/>
        </w:rPr>
        <w:t>专利明星企业</w:t>
      </w:r>
      <w:r w:rsidRPr="007A1E80">
        <w:rPr>
          <w:rFonts w:ascii="仿宋_GB2312" w:eastAsia="仿宋_GB2312"/>
          <w:sz w:val="32"/>
          <w:szCs w:val="32"/>
        </w:rPr>
        <w:t>”</w:t>
      </w:r>
      <w:r w:rsidRPr="007A1E80">
        <w:rPr>
          <w:rFonts w:ascii="仿宋_GB2312" w:eastAsia="仿宋_GB2312" w:hint="eastAsia"/>
          <w:sz w:val="32"/>
          <w:szCs w:val="32"/>
        </w:rPr>
        <w:t>等诸多荣誉称号。</w:t>
      </w:r>
    </w:p>
    <w:p w:rsidR="00155606" w:rsidRPr="007A1E80" w:rsidRDefault="002C7D0F" w:rsidP="007A1E80">
      <w:pPr>
        <w:spacing w:line="600" w:lineRule="exact"/>
        <w:ind w:firstLineChars="200" w:firstLine="643"/>
        <w:rPr>
          <w:rFonts w:ascii="仿宋_GB2312" w:eastAsia="仿宋_GB2312"/>
          <w:sz w:val="32"/>
          <w:szCs w:val="32"/>
        </w:rPr>
      </w:pPr>
      <w:r w:rsidRPr="007A1E80">
        <w:rPr>
          <w:rFonts w:ascii="仿宋_GB2312" w:eastAsia="仿宋_GB2312" w:hint="eastAsia"/>
          <w:b/>
          <w:sz w:val="32"/>
          <w:szCs w:val="32"/>
        </w:rPr>
        <w:t>技术需求：</w:t>
      </w:r>
      <w:r w:rsidR="00155606" w:rsidRPr="007A1E80">
        <w:rPr>
          <w:rFonts w:ascii="仿宋_GB2312" w:eastAsia="仿宋_GB2312"/>
          <w:sz w:val="32"/>
          <w:szCs w:val="32"/>
        </w:rPr>
        <w:t>1</w:t>
      </w:r>
      <w:r w:rsidR="00155606" w:rsidRPr="007A1E80">
        <w:rPr>
          <w:rFonts w:ascii="仿宋_GB2312" w:eastAsia="仿宋_GB2312" w:hint="eastAsia"/>
          <w:sz w:val="32"/>
          <w:szCs w:val="32"/>
        </w:rPr>
        <w:t>、差异化纤维混纺纱在服装中的应用趋势：随着人们生活需求的不断提高，差异化纤维混纺纱在市场上的占比越来越高；差异化纤维混纺纱在服装中的应用趋势可以引领企业的新品种开发方向。</w:t>
      </w:r>
    </w:p>
    <w:p w:rsidR="00155606" w:rsidRPr="007A1E80" w:rsidRDefault="00155606" w:rsidP="007A1E80">
      <w:pPr>
        <w:spacing w:line="600" w:lineRule="exact"/>
        <w:ind w:firstLineChars="200" w:firstLine="640"/>
        <w:rPr>
          <w:rFonts w:ascii="仿宋_GB2312" w:eastAsia="仿宋_GB2312"/>
          <w:sz w:val="32"/>
          <w:szCs w:val="32"/>
        </w:rPr>
      </w:pPr>
      <w:r w:rsidRPr="007A1E80">
        <w:rPr>
          <w:rFonts w:ascii="仿宋_GB2312" w:eastAsia="仿宋_GB2312"/>
          <w:sz w:val="32"/>
          <w:szCs w:val="32"/>
        </w:rPr>
        <w:t>2</w:t>
      </w:r>
      <w:r w:rsidRPr="007A1E80">
        <w:rPr>
          <w:rFonts w:ascii="仿宋_GB2312" w:eastAsia="仿宋_GB2312" w:hint="eastAsia"/>
          <w:sz w:val="32"/>
          <w:szCs w:val="32"/>
        </w:rPr>
        <w:t>、智能化设备在纺织中的应用技术：</w:t>
      </w:r>
      <w:r w:rsidRPr="007A1E80">
        <w:rPr>
          <w:rFonts w:ascii="仿宋_GB2312" w:eastAsia="仿宋_GB2312"/>
          <w:sz w:val="32"/>
          <w:szCs w:val="32"/>
        </w:rPr>
        <w:t xml:space="preserve"> </w:t>
      </w:r>
      <w:r w:rsidRPr="007A1E80">
        <w:rPr>
          <w:rFonts w:ascii="仿宋_GB2312" w:eastAsia="仿宋_GB2312" w:hint="eastAsia"/>
          <w:sz w:val="32"/>
          <w:szCs w:val="32"/>
        </w:rPr>
        <w:t>智能化已成为十</w:t>
      </w:r>
      <w:r w:rsidRPr="007A1E80">
        <w:rPr>
          <w:rFonts w:ascii="仿宋_GB2312" w:eastAsia="仿宋_GB2312" w:hint="eastAsia"/>
          <w:sz w:val="32"/>
          <w:szCs w:val="32"/>
        </w:rPr>
        <w:lastRenderedPageBreak/>
        <w:t>三五发展的重要方向，纺织行业也在不断实现智能化。智能化设备，例如智能自动上包、智能自动运输、智能物流系统、智能设备状态分析系统等在纺织中的应用可以加速行业的升级转型。</w:t>
      </w:r>
    </w:p>
    <w:p w:rsidR="00155606" w:rsidRPr="007A1E80" w:rsidRDefault="00155606" w:rsidP="007A1E80">
      <w:pPr>
        <w:spacing w:line="600" w:lineRule="exact"/>
        <w:ind w:firstLineChars="200" w:firstLine="640"/>
        <w:rPr>
          <w:rFonts w:ascii="仿宋_GB2312" w:eastAsia="仿宋_GB2312"/>
          <w:sz w:val="32"/>
          <w:szCs w:val="32"/>
        </w:rPr>
      </w:pPr>
      <w:r w:rsidRPr="007A1E80">
        <w:rPr>
          <w:rFonts w:ascii="仿宋_GB2312" w:eastAsia="仿宋_GB2312"/>
          <w:sz w:val="32"/>
          <w:szCs w:val="32"/>
        </w:rPr>
        <w:t>3</w:t>
      </w:r>
      <w:r w:rsidRPr="007A1E80">
        <w:rPr>
          <w:rFonts w:ascii="仿宋_GB2312" w:eastAsia="仿宋_GB2312" w:hint="eastAsia"/>
          <w:sz w:val="32"/>
          <w:szCs w:val="32"/>
        </w:rPr>
        <w:t>、纺织工艺设计、机电一体化人才：纺织作为传统行业，在群众的心目中是脏累的行业，所以愿意从事的人员越来越少；但是随着智能化的发展，华兴集团的智能纺纱已处于行业内的领先水平，这也迫切的需求更高端的纺织工艺设计、机电一体化人才。</w:t>
      </w:r>
    </w:p>
    <w:p w:rsidR="002C7D0F" w:rsidRPr="007A1E80" w:rsidRDefault="00155606" w:rsidP="007A1E80">
      <w:pPr>
        <w:spacing w:line="600" w:lineRule="exact"/>
        <w:ind w:firstLineChars="200" w:firstLine="640"/>
        <w:rPr>
          <w:rFonts w:ascii="仿宋_GB2312" w:eastAsia="仿宋_GB2312"/>
          <w:sz w:val="32"/>
          <w:szCs w:val="32"/>
        </w:rPr>
      </w:pPr>
      <w:r w:rsidRPr="007A1E80">
        <w:rPr>
          <w:rFonts w:ascii="仿宋_GB2312" w:eastAsia="仿宋_GB2312"/>
          <w:sz w:val="32"/>
          <w:szCs w:val="32"/>
        </w:rPr>
        <w:t>4</w:t>
      </w:r>
      <w:r w:rsidRPr="007A1E80">
        <w:rPr>
          <w:rFonts w:ascii="仿宋_GB2312" w:eastAsia="仿宋_GB2312" w:hint="eastAsia"/>
          <w:sz w:val="32"/>
          <w:szCs w:val="32"/>
        </w:rPr>
        <w:t>、综合类人才：会计、金融、国际贸易、计算机等专业的技能人才。</w:t>
      </w:r>
    </w:p>
    <w:p w:rsidR="002C7D0F" w:rsidRPr="007A1E80" w:rsidRDefault="002C7D0F" w:rsidP="007A1E80">
      <w:pPr>
        <w:spacing w:line="600" w:lineRule="exact"/>
        <w:ind w:firstLineChars="200" w:firstLine="643"/>
        <w:rPr>
          <w:rFonts w:ascii="仿宋_GB2312" w:eastAsia="仿宋_GB2312"/>
          <w:sz w:val="32"/>
          <w:szCs w:val="32"/>
        </w:rPr>
      </w:pPr>
      <w:r w:rsidRPr="007A1E80">
        <w:rPr>
          <w:rFonts w:ascii="仿宋_GB2312" w:eastAsia="仿宋_GB2312" w:hint="eastAsia"/>
          <w:b/>
          <w:sz w:val="32"/>
          <w:szCs w:val="32"/>
        </w:rPr>
        <w:t>所在县区：</w:t>
      </w:r>
      <w:r w:rsidR="00155606" w:rsidRPr="007A1E80">
        <w:rPr>
          <w:rFonts w:ascii="仿宋_GB2312" w:eastAsia="仿宋_GB2312" w:hint="eastAsia"/>
          <w:sz w:val="32"/>
          <w:szCs w:val="32"/>
        </w:rPr>
        <w:t>泰安市宁阳县</w:t>
      </w:r>
    </w:p>
    <w:p w:rsidR="002C7D0F" w:rsidRPr="007A1E80" w:rsidRDefault="002C7D0F" w:rsidP="007A1E80">
      <w:pPr>
        <w:spacing w:line="600" w:lineRule="exact"/>
        <w:ind w:firstLineChars="200" w:firstLine="643"/>
        <w:rPr>
          <w:rFonts w:ascii="仿宋_GB2312" w:eastAsia="仿宋_GB2312"/>
          <w:sz w:val="32"/>
          <w:szCs w:val="32"/>
        </w:rPr>
      </w:pPr>
      <w:r w:rsidRPr="007A1E80">
        <w:rPr>
          <w:rFonts w:ascii="仿宋_GB2312" w:eastAsia="仿宋_GB2312" w:hint="eastAsia"/>
          <w:b/>
          <w:sz w:val="32"/>
          <w:szCs w:val="32"/>
        </w:rPr>
        <w:t>联系人：</w:t>
      </w:r>
      <w:r w:rsidR="00155606" w:rsidRPr="007A1E80">
        <w:rPr>
          <w:rFonts w:ascii="仿宋_GB2312" w:eastAsia="仿宋_GB2312" w:hint="eastAsia"/>
          <w:sz w:val="32"/>
          <w:szCs w:val="32"/>
        </w:rPr>
        <w:t>刘晓燕</w:t>
      </w:r>
    </w:p>
    <w:p w:rsidR="002C7D0F" w:rsidRPr="007A1E80" w:rsidRDefault="002C7D0F" w:rsidP="007A1E80">
      <w:pPr>
        <w:spacing w:line="600" w:lineRule="exact"/>
        <w:ind w:firstLineChars="200" w:firstLine="643"/>
        <w:rPr>
          <w:rFonts w:ascii="仿宋_GB2312" w:eastAsia="仿宋_GB2312"/>
          <w:sz w:val="32"/>
          <w:szCs w:val="32"/>
        </w:rPr>
      </w:pPr>
      <w:r w:rsidRPr="007A1E80">
        <w:rPr>
          <w:rFonts w:ascii="仿宋_GB2312" w:eastAsia="仿宋_GB2312" w:hint="eastAsia"/>
          <w:b/>
          <w:sz w:val="32"/>
          <w:szCs w:val="32"/>
        </w:rPr>
        <w:t>联系方式：</w:t>
      </w:r>
      <w:r w:rsidR="00155606" w:rsidRPr="007A1E80">
        <w:rPr>
          <w:rFonts w:ascii="仿宋_GB2312" w:eastAsia="仿宋_GB2312"/>
          <w:sz w:val="32"/>
          <w:szCs w:val="32"/>
        </w:rPr>
        <w:t>0538-5620557</w:t>
      </w:r>
    </w:p>
    <w:p w:rsidR="002C7D0F" w:rsidRPr="007A1E80" w:rsidRDefault="002C7D0F" w:rsidP="007A1E80">
      <w:pPr>
        <w:spacing w:line="600" w:lineRule="exact"/>
        <w:ind w:firstLineChars="200" w:firstLine="643"/>
        <w:rPr>
          <w:rFonts w:ascii="仿宋_GB2312" w:eastAsia="仿宋_GB2312"/>
          <w:sz w:val="32"/>
          <w:szCs w:val="32"/>
        </w:rPr>
      </w:pPr>
      <w:r w:rsidRPr="007A1E80">
        <w:rPr>
          <w:rFonts w:ascii="仿宋_GB2312" w:eastAsia="仿宋_GB2312"/>
          <w:b/>
          <w:sz w:val="32"/>
          <w:szCs w:val="32"/>
        </w:rPr>
        <w:t>E-mail</w:t>
      </w:r>
      <w:r w:rsidRPr="007A1E80">
        <w:rPr>
          <w:rFonts w:ascii="仿宋_GB2312" w:eastAsia="仿宋_GB2312" w:hint="eastAsia"/>
          <w:b/>
          <w:sz w:val="32"/>
          <w:szCs w:val="32"/>
        </w:rPr>
        <w:t>：</w:t>
      </w:r>
      <w:r w:rsidR="00155606" w:rsidRPr="007A1E80">
        <w:rPr>
          <w:rFonts w:ascii="仿宋_GB2312" w:eastAsia="仿宋_GB2312"/>
          <w:sz w:val="32"/>
          <w:szCs w:val="32"/>
        </w:rPr>
        <w:t>sdhxjszx@163.com</w:t>
      </w:r>
    </w:p>
    <w:p w:rsidR="002C7D0F" w:rsidRDefault="002C7D0F"/>
    <w:p w:rsidR="002C7D0F" w:rsidRDefault="002C7D0F"/>
    <w:p w:rsidR="002C7D0F" w:rsidRPr="007A1E80" w:rsidRDefault="00155606" w:rsidP="007A1E80">
      <w:pPr>
        <w:spacing w:line="600" w:lineRule="exact"/>
        <w:jc w:val="center"/>
        <w:rPr>
          <w:rFonts w:ascii="黑体" w:eastAsia="黑体" w:hAnsi="黑体"/>
          <w:sz w:val="32"/>
          <w:szCs w:val="32"/>
        </w:rPr>
      </w:pPr>
      <w:r w:rsidRPr="007A1E80">
        <w:rPr>
          <w:rFonts w:ascii="黑体" w:eastAsia="黑体" w:hAnsi="黑体" w:hint="eastAsia"/>
          <w:sz w:val="32"/>
          <w:szCs w:val="32"/>
        </w:rPr>
        <w:t>泰安锦泰塑料制品有限公司</w:t>
      </w:r>
    </w:p>
    <w:p w:rsidR="002C7D0F" w:rsidRDefault="002C7D0F"/>
    <w:p w:rsidR="00155606" w:rsidRPr="007A1E80" w:rsidRDefault="00155606" w:rsidP="007A1E80">
      <w:pPr>
        <w:spacing w:line="600" w:lineRule="exact"/>
        <w:ind w:firstLineChars="200" w:firstLine="640"/>
        <w:rPr>
          <w:rFonts w:ascii="仿宋_GB2312" w:eastAsia="仿宋_GB2312"/>
          <w:sz w:val="32"/>
          <w:szCs w:val="32"/>
        </w:rPr>
      </w:pPr>
      <w:r w:rsidRPr="007A1E80">
        <w:rPr>
          <w:rFonts w:ascii="仿宋_GB2312" w:eastAsia="仿宋_GB2312" w:hint="eastAsia"/>
          <w:sz w:val="32"/>
          <w:szCs w:val="32"/>
        </w:rPr>
        <w:t>泰安锦泰塑料制品有限公司坐落于泰山脚下的</w:t>
      </w:r>
      <w:r w:rsidRPr="007A1E80">
        <w:rPr>
          <w:rFonts w:ascii="仿宋_GB2312" w:eastAsia="仿宋_GB2312"/>
          <w:sz w:val="32"/>
          <w:szCs w:val="32"/>
        </w:rPr>
        <w:t>“</w:t>
      </w:r>
      <w:r w:rsidRPr="007A1E80">
        <w:rPr>
          <w:rFonts w:ascii="仿宋_GB2312" w:eastAsia="仿宋_GB2312" w:hint="eastAsia"/>
          <w:sz w:val="32"/>
          <w:szCs w:val="32"/>
        </w:rPr>
        <w:t>泰山之阳</w:t>
      </w:r>
      <w:r w:rsidRPr="007A1E80">
        <w:rPr>
          <w:rFonts w:ascii="仿宋_GB2312" w:eastAsia="仿宋_GB2312"/>
          <w:sz w:val="32"/>
          <w:szCs w:val="32"/>
        </w:rPr>
        <w:t>”</w:t>
      </w:r>
      <w:r w:rsidRPr="007A1E80">
        <w:rPr>
          <w:rFonts w:ascii="仿宋_GB2312" w:eastAsia="仿宋_GB2312" w:hint="eastAsia"/>
          <w:sz w:val="32"/>
          <w:szCs w:val="32"/>
        </w:rPr>
        <w:t>科技产业城区域内，毗邻京台高速出口及</w:t>
      </w:r>
      <w:r w:rsidRPr="007A1E80">
        <w:rPr>
          <w:rFonts w:ascii="仿宋_GB2312" w:eastAsia="仿宋_GB2312"/>
          <w:sz w:val="32"/>
          <w:szCs w:val="32"/>
        </w:rPr>
        <w:t>104</w:t>
      </w:r>
      <w:r w:rsidRPr="007A1E80">
        <w:rPr>
          <w:rFonts w:ascii="仿宋_GB2312" w:eastAsia="仿宋_GB2312" w:hint="eastAsia"/>
          <w:sz w:val="32"/>
          <w:szCs w:val="32"/>
        </w:rPr>
        <w:t>国道，交通便达，环境优雅。公司占地面积</w:t>
      </w:r>
      <w:r w:rsidRPr="007A1E80">
        <w:rPr>
          <w:rFonts w:ascii="仿宋_GB2312" w:eastAsia="仿宋_GB2312"/>
          <w:sz w:val="32"/>
          <w:szCs w:val="32"/>
        </w:rPr>
        <w:t>41.38</w:t>
      </w:r>
      <w:r w:rsidRPr="007A1E80">
        <w:rPr>
          <w:rFonts w:ascii="仿宋_GB2312" w:eastAsia="仿宋_GB2312" w:hint="eastAsia"/>
          <w:sz w:val="32"/>
          <w:szCs w:val="32"/>
        </w:rPr>
        <w:t>亩（折合</w:t>
      </w:r>
      <w:r w:rsidRPr="007A1E80">
        <w:rPr>
          <w:rFonts w:ascii="仿宋_GB2312" w:eastAsia="仿宋_GB2312"/>
          <w:sz w:val="32"/>
          <w:szCs w:val="32"/>
        </w:rPr>
        <w:t>27559</w:t>
      </w:r>
      <w:r w:rsidRPr="007A1E80">
        <w:rPr>
          <w:rFonts w:ascii="仿宋_GB2312" w:eastAsia="仿宋_GB2312" w:hint="eastAsia"/>
          <w:sz w:val="32"/>
          <w:szCs w:val="32"/>
        </w:rPr>
        <w:t>平方米）；总建筑面积</w:t>
      </w:r>
      <w:r w:rsidRPr="007A1E80">
        <w:rPr>
          <w:rFonts w:ascii="仿宋_GB2312" w:eastAsia="仿宋_GB2312"/>
          <w:sz w:val="32"/>
          <w:szCs w:val="32"/>
        </w:rPr>
        <w:t>22000</w:t>
      </w:r>
      <w:r w:rsidRPr="007A1E80">
        <w:rPr>
          <w:rFonts w:ascii="仿宋_GB2312" w:eastAsia="仿宋_GB2312" w:hint="eastAsia"/>
          <w:sz w:val="32"/>
          <w:szCs w:val="32"/>
        </w:rPr>
        <w:t>平方米。目前建有</w:t>
      </w:r>
      <w:r w:rsidRPr="007A1E80">
        <w:rPr>
          <w:rFonts w:ascii="仿宋_GB2312" w:eastAsia="仿宋_GB2312"/>
          <w:sz w:val="32"/>
          <w:szCs w:val="32"/>
        </w:rPr>
        <w:t>1#</w:t>
      </w:r>
      <w:r w:rsidRPr="007A1E80">
        <w:rPr>
          <w:rFonts w:ascii="仿宋_GB2312" w:eastAsia="仿宋_GB2312" w:hint="eastAsia"/>
          <w:sz w:val="32"/>
          <w:szCs w:val="32"/>
        </w:rPr>
        <w:t>、</w:t>
      </w:r>
      <w:r w:rsidRPr="007A1E80">
        <w:rPr>
          <w:rFonts w:ascii="仿宋_GB2312" w:eastAsia="仿宋_GB2312"/>
          <w:sz w:val="32"/>
          <w:szCs w:val="32"/>
        </w:rPr>
        <w:t>2#</w:t>
      </w:r>
      <w:r w:rsidRPr="007A1E80">
        <w:rPr>
          <w:rFonts w:ascii="仿宋_GB2312" w:eastAsia="仿宋_GB2312" w:hint="eastAsia"/>
          <w:sz w:val="32"/>
          <w:szCs w:val="32"/>
        </w:rPr>
        <w:t>生产车间、开放式办公楼，职工生活用房等设施，已投入运营面积达</w:t>
      </w:r>
      <w:r w:rsidRPr="007A1E80">
        <w:rPr>
          <w:rFonts w:ascii="仿宋_GB2312" w:eastAsia="仿宋_GB2312"/>
          <w:sz w:val="32"/>
          <w:szCs w:val="32"/>
        </w:rPr>
        <w:lastRenderedPageBreak/>
        <w:t>16000</w:t>
      </w:r>
      <w:r w:rsidRPr="007A1E80">
        <w:rPr>
          <w:rFonts w:ascii="仿宋_GB2312" w:eastAsia="仿宋_GB2312" w:hint="eastAsia"/>
          <w:sz w:val="32"/>
          <w:szCs w:val="32"/>
        </w:rPr>
        <w:t>平方米。锦泰公司是一家专注于生产食品用塑料容器类外包装的科技创新型企业。产品类型涉及（</w:t>
      </w:r>
      <w:r w:rsidRPr="007A1E80">
        <w:rPr>
          <w:rFonts w:ascii="仿宋_GB2312" w:eastAsia="仿宋_GB2312"/>
          <w:sz w:val="32"/>
          <w:szCs w:val="32"/>
        </w:rPr>
        <w:t>PP/PE/PS/PET</w:t>
      </w:r>
      <w:r w:rsidRPr="007A1E80">
        <w:rPr>
          <w:rFonts w:ascii="仿宋_GB2312" w:eastAsia="仿宋_GB2312" w:hint="eastAsia"/>
          <w:sz w:val="32"/>
          <w:szCs w:val="32"/>
        </w:rPr>
        <w:t>）材质的各种大小容积、形态各异的可热</w:t>
      </w:r>
      <w:proofErr w:type="gramStart"/>
      <w:r w:rsidRPr="007A1E80">
        <w:rPr>
          <w:rFonts w:ascii="仿宋_GB2312" w:eastAsia="仿宋_GB2312" w:hint="eastAsia"/>
          <w:sz w:val="32"/>
          <w:szCs w:val="32"/>
        </w:rPr>
        <w:t>灌冷灌</w:t>
      </w:r>
      <w:proofErr w:type="gramEnd"/>
      <w:r w:rsidRPr="007A1E80">
        <w:rPr>
          <w:rFonts w:ascii="仿宋_GB2312" w:eastAsia="仿宋_GB2312" w:hint="eastAsia"/>
          <w:sz w:val="32"/>
          <w:szCs w:val="32"/>
        </w:rPr>
        <w:t>的塑料容器。公司集设计研发、生产制作、销售运输，及售后服务于一体。目前已跻身于为国内知名乳品、饮品企业提供产品及配套服务的供应商行列。</w:t>
      </w:r>
    </w:p>
    <w:p w:rsidR="002C7D0F" w:rsidRPr="007A1E80" w:rsidRDefault="00155606" w:rsidP="007A1E80">
      <w:pPr>
        <w:spacing w:line="600" w:lineRule="exact"/>
        <w:ind w:firstLineChars="200" w:firstLine="640"/>
        <w:rPr>
          <w:rFonts w:ascii="仿宋_GB2312" w:eastAsia="仿宋_GB2312"/>
          <w:sz w:val="32"/>
          <w:szCs w:val="32"/>
        </w:rPr>
      </w:pPr>
      <w:r w:rsidRPr="007A1E80">
        <w:rPr>
          <w:rFonts w:ascii="仿宋_GB2312" w:eastAsia="仿宋_GB2312" w:hint="eastAsia"/>
          <w:sz w:val="32"/>
          <w:szCs w:val="32"/>
        </w:rPr>
        <w:t>锦泰公司先后投入生产使用的各类生产线达</w:t>
      </w:r>
      <w:r w:rsidRPr="007A1E80">
        <w:rPr>
          <w:rFonts w:ascii="仿宋_GB2312" w:eastAsia="仿宋_GB2312"/>
          <w:sz w:val="32"/>
          <w:szCs w:val="32"/>
        </w:rPr>
        <w:t>49</w:t>
      </w:r>
      <w:r w:rsidRPr="007A1E80">
        <w:rPr>
          <w:rFonts w:ascii="仿宋_GB2312" w:eastAsia="仿宋_GB2312" w:hint="eastAsia"/>
          <w:sz w:val="32"/>
          <w:szCs w:val="32"/>
        </w:rPr>
        <w:t>条之多。公司生产设备均为国内外一线品牌。机械性能稳定，设备运行可靠，产品质量上乘。公司积累了多年从业经验，在水、电、气动平衡方面形成了生产资源科学配置，采用中央集中供料系统，先进产品生产工艺，严格成品在线检测，自动包装机联机，有效降低生产成本，缩短成品周转过程，提高生产效率，确保最大程度满足客户产品质量需求。</w:t>
      </w:r>
    </w:p>
    <w:p w:rsidR="002C7D0F" w:rsidRPr="007A1E80" w:rsidRDefault="002C7D0F" w:rsidP="007A1E80">
      <w:pPr>
        <w:spacing w:line="600" w:lineRule="exact"/>
        <w:ind w:firstLineChars="200" w:firstLine="643"/>
        <w:rPr>
          <w:rFonts w:ascii="仿宋_GB2312" w:eastAsia="仿宋_GB2312"/>
          <w:sz w:val="32"/>
          <w:szCs w:val="32"/>
        </w:rPr>
      </w:pPr>
      <w:r w:rsidRPr="007A1E80">
        <w:rPr>
          <w:rFonts w:ascii="仿宋_GB2312" w:eastAsia="仿宋_GB2312" w:hint="eastAsia"/>
          <w:b/>
          <w:sz w:val="32"/>
          <w:szCs w:val="32"/>
        </w:rPr>
        <w:t>技术需求：</w:t>
      </w:r>
      <w:r w:rsidR="00155606" w:rsidRPr="007A1E80">
        <w:rPr>
          <w:rFonts w:ascii="仿宋_GB2312" w:eastAsia="仿宋_GB2312" w:hint="eastAsia"/>
          <w:sz w:val="32"/>
          <w:szCs w:val="32"/>
        </w:rPr>
        <w:t>现企业发展需要行业相关的技术支持，包括产品工艺改进及产品原料改性两个大方面，其中产品工艺改进包括对新产品的模型开发、工艺定位、产品模具设计检验、机械设备动平衡技术等，例如新产品开发时，缺少具有丰富设备经验的人才来对新产品的制造工艺做快速准确定位，且无法快速制定模具方案，以我公司现状来讲，此项工作需进行</w:t>
      </w:r>
      <w:r w:rsidR="00155606" w:rsidRPr="007A1E80">
        <w:rPr>
          <w:rFonts w:ascii="仿宋_GB2312" w:eastAsia="仿宋_GB2312"/>
          <w:sz w:val="32"/>
          <w:szCs w:val="32"/>
        </w:rPr>
        <w:t>3~5</w:t>
      </w:r>
      <w:r w:rsidR="00155606" w:rsidRPr="007A1E80">
        <w:rPr>
          <w:rFonts w:ascii="仿宋_GB2312" w:eastAsia="仿宋_GB2312" w:hint="eastAsia"/>
          <w:sz w:val="32"/>
          <w:szCs w:val="32"/>
        </w:rPr>
        <w:t>次试验可以完成定位工作，其他如生产吹塑产品时水口料的精密控制、</w:t>
      </w:r>
      <w:proofErr w:type="gramStart"/>
      <w:r w:rsidR="00155606" w:rsidRPr="007A1E80">
        <w:rPr>
          <w:rFonts w:ascii="仿宋_GB2312" w:eastAsia="仿宋_GB2312" w:hint="eastAsia"/>
          <w:sz w:val="32"/>
          <w:szCs w:val="32"/>
        </w:rPr>
        <w:t>注吹产品合模线优化</w:t>
      </w:r>
      <w:proofErr w:type="gramEnd"/>
      <w:r w:rsidR="00155606" w:rsidRPr="007A1E80">
        <w:rPr>
          <w:rFonts w:ascii="仿宋_GB2312" w:eastAsia="仿宋_GB2312" w:hint="eastAsia"/>
          <w:sz w:val="32"/>
          <w:szCs w:val="32"/>
        </w:rPr>
        <w:t>处理等相关的生产技术信息，企业希望能更快完成以提高业务能力；产品原料改性工作比较薄弱，我公司现有人才对现市面上常见的几种塑</w:t>
      </w:r>
      <w:r w:rsidR="00155606" w:rsidRPr="007A1E80">
        <w:rPr>
          <w:rFonts w:ascii="仿宋_GB2312" w:eastAsia="仿宋_GB2312" w:hint="eastAsia"/>
          <w:sz w:val="32"/>
          <w:szCs w:val="32"/>
        </w:rPr>
        <w:lastRenderedPageBreak/>
        <w:t>料原料都比较了解，但对于罕见的、新型的特性原料或改性料却没有太多认识，在产品研发过程中这一点比较薄弱，通常都需要进行大量的信息收集和反复试验才可以得到准确信息，对此我公司希望可以引进在对原料特性改改良及塑料原料性能提升改良领域具有丰富经验并有实际操作能力的人才或得到相关的技术咨询，具体情况如在研发</w:t>
      </w:r>
      <w:r w:rsidR="00155606" w:rsidRPr="007A1E80">
        <w:rPr>
          <w:rFonts w:ascii="仿宋_GB2312" w:eastAsia="仿宋_GB2312"/>
          <w:sz w:val="32"/>
          <w:szCs w:val="32"/>
        </w:rPr>
        <w:t>PE</w:t>
      </w:r>
      <w:proofErr w:type="gramStart"/>
      <w:r w:rsidR="00155606" w:rsidRPr="007A1E80">
        <w:rPr>
          <w:rFonts w:ascii="仿宋_GB2312" w:eastAsia="仿宋_GB2312" w:hint="eastAsia"/>
          <w:sz w:val="32"/>
          <w:szCs w:val="32"/>
        </w:rPr>
        <w:t>料热灌装</w:t>
      </w:r>
      <w:proofErr w:type="gramEnd"/>
      <w:r w:rsidR="00155606" w:rsidRPr="007A1E80">
        <w:rPr>
          <w:rFonts w:ascii="仿宋_GB2312" w:eastAsia="仿宋_GB2312" w:hint="eastAsia"/>
          <w:sz w:val="32"/>
          <w:szCs w:val="32"/>
        </w:rPr>
        <w:t>包装瓶时，需保证其良好的耐温性及瓶身稳定性，在降低产品克重的同时保证瓶底不出现</w:t>
      </w:r>
      <w:proofErr w:type="gramStart"/>
      <w:r w:rsidR="00155606" w:rsidRPr="007A1E80">
        <w:rPr>
          <w:rFonts w:ascii="仿宋_GB2312" w:eastAsia="仿宋_GB2312" w:hint="eastAsia"/>
          <w:sz w:val="32"/>
          <w:szCs w:val="32"/>
        </w:rPr>
        <w:t>鼓底现象</w:t>
      </w:r>
      <w:proofErr w:type="gramEnd"/>
      <w:r w:rsidR="00155606" w:rsidRPr="007A1E80">
        <w:rPr>
          <w:rFonts w:ascii="仿宋_GB2312" w:eastAsia="仿宋_GB2312" w:hint="eastAsia"/>
          <w:sz w:val="32"/>
          <w:szCs w:val="32"/>
        </w:rPr>
        <w:t>及瓶身造型不变形。主要研究方向在食品级</w:t>
      </w:r>
      <w:r w:rsidR="00155606" w:rsidRPr="007A1E80">
        <w:rPr>
          <w:rFonts w:ascii="仿宋_GB2312" w:eastAsia="仿宋_GB2312"/>
          <w:sz w:val="32"/>
          <w:szCs w:val="32"/>
        </w:rPr>
        <w:t>PE</w:t>
      </w:r>
      <w:r w:rsidR="00155606" w:rsidRPr="007A1E80">
        <w:rPr>
          <w:rFonts w:ascii="仿宋_GB2312" w:eastAsia="仿宋_GB2312" w:hint="eastAsia"/>
          <w:sz w:val="32"/>
          <w:szCs w:val="32"/>
        </w:rPr>
        <w:t>、</w:t>
      </w:r>
      <w:r w:rsidR="00155606" w:rsidRPr="007A1E80">
        <w:rPr>
          <w:rFonts w:ascii="仿宋_GB2312" w:eastAsia="仿宋_GB2312"/>
          <w:sz w:val="32"/>
          <w:szCs w:val="32"/>
        </w:rPr>
        <w:t>PP</w:t>
      </w:r>
      <w:r w:rsidR="00155606" w:rsidRPr="007A1E80">
        <w:rPr>
          <w:rFonts w:ascii="仿宋_GB2312" w:eastAsia="仿宋_GB2312" w:hint="eastAsia"/>
          <w:sz w:val="32"/>
          <w:szCs w:val="32"/>
        </w:rPr>
        <w:t>、</w:t>
      </w:r>
      <w:r w:rsidR="00155606" w:rsidRPr="007A1E80">
        <w:rPr>
          <w:rFonts w:ascii="仿宋_GB2312" w:eastAsia="仿宋_GB2312"/>
          <w:sz w:val="32"/>
          <w:szCs w:val="32"/>
        </w:rPr>
        <w:t>PS</w:t>
      </w:r>
      <w:r w:rsidR="00155606" w:rsidRPr="007A1E80">
        <w:rPr>
          <w:rFonts w:ascii="仿宋_GB2312" w:eastAsia="仿宋_GB2312" w:hint="eastAsia"/>
          <w:sz w:val="32"/>
          <w:szCs w:val="32"/>
        </w:rPr>
        <w:t>、</w:t>
      </w:r>
      <w:r w:rsidR="00155606" w:rsidRPr="007A1E80">
        <w:rPr>
          <w:rFonts w:ascii="仿宋_GB2312" w:eastAsia="仿宋_GB2312"/>
          <w:sz w:val="32"/>
          <w:szCs w:val="32"/>
        </w:rPr>
        <w:t>PET</w:t>
      </w:r>
      <w:r w:rsidR="00155606" w:rsidRPr="007A1E80">
        <w:rPr>
          <w:rFonts w:ascii="仿宋_GB2312" w:eastAsia="仿宋_GB2312" w:hint="eastAsia"/>
          <w:sz w:val="32"/>
          <w:szCs w:val="32"/>
        </w:rPr>
        <w:t>材质的塑料包装容器、包装盖。</w:t>
      </w:r>
    </w:p>
    <w:p w:rsidR="002C7D0F" w:rsidRPr="007A1E80" w:rsidRDefault="002C7D0F" w:rsidP="007A1E80">
      <w:pPr>
        <w:spacing w:line="600" w:lineRule="exact"/>
        <w:ind w:firstLineChars="200" w:firstLine="643"/>
        <w:rPr>
          <w:rFonts w:ascii="仿宋_GB2312" w:eastAsia="仿宋_GB2312"/>
          <w:sz w:val="32"/>
          <w:szCs w:val="32"/>
        </w:rPr>
      </w:pPr>
      <w:r w:rsidRPr="007A1E80">
        <w:rPr>
          <w:rFonts w:ascii="仿宋_GB2312" w:eastAsia="仿宋_GB2312" w:hint="eastAsia"/>
          <w:b/>
          <w:sz w:val="32"/>
          <w:szCs w:val="32"/>
        </w:rPr>
        <w:t>所在县区：</w:t>
      </w:r>
      <w:r w:rsidR="00155606" w:rsidRPr="007A1E80">
        <w:rPr>
          <w:rFonts w:ascii="仿宋_GB2312" w:eastAsia="仿宋_GB2312" w:hint="eastAsia"/>
          <w:sz w:val="32"/>
          <w:szCs w:val="32"/>
        </w:rPr>
        <w:t>山东省泰安市宁阳</w:t>
      </w:r>
    </w:p>
    <w:p w:rsidR="002C7D0F" w:rsidRPr="007A1E80" w:rsidRDefault="002C7D0F" w:rsidP="007A1E80">
      <w:pPr>
        <w:spacing w:line="600" w:lineRule="exact"/>
        <w:ind w:firstLineChars="200" w:firstLine="643"/>
        <w:rPr>
          <w:rFonts w:ascii="仿宋_GB2312" w:eastAsia="仿宋_GB2312"/>
          <w:sz w:val="32"/>
          <w:szCs w:val="32"/>
        </w:rPr>
      </w:pPr>
      <w:r w:rsidRPr="007A1E80">
        <w:rPr>
          <w:rFonts w:ascii="仿宋_GB2312" w:eastAsia="仿宋_GB2312" w:hint="eastAsia"/>
          <w:b/>
          <w:sz w:val="32"/>
          <w:szCs w:val="32"/>
        </w:rPr>
        <w:t>联系人：</w:t>
      </w:r>
      <w:r w:rsidR="00155606" w:rsidRPr="007A1E80">
        <w:rPr>
          <w:rFonts w:ascii="仿宋_GB2312" w:eastAsia="仿宋_GB2312" w:hint="eastAsia"/>
          <w:sz w:val="32"/>
          <w:szCs w:val="32"/>
        </w:rPr>
        <w:t>张志哲</w:t>
      </w:r>
    </w:p>
    <w:p w:rsidR="002C7D0F" w:rsidRPr="007A1E80" w:rsidRDefault="002C7D0F" w:rsidP="007A1E80">
      <w:pPr>
        <w:spacing w:line="600" w:lineRule="exact"/>
        <w:ind w:firstLineChars="200" w:firstLine="643"/>
        <w:rPr>
          <w:rFonts w:ascii="仿宋_GB2312" w:eastAsia="仿宋_GB2312"/>
          <w:sz w:val="32"/>
          <w:szCs w:val="32"/>
        </w:rPr>
      </w:pPr>
      <w:r w:rsidRPr="007A1E80">
        <w:rPr>
          <w:rFonts w:ascii="仿宋_GB2312" w:eastAsia="仿宋_GB2312" w:hint="eastAsia"/>
          <w:b/>
          <w:sz w:val="32"/>
          <w:szCs w:val="32"/>
        </w:rPr>
        <w:t>联系方式：</w:t>
      </w:r>
      <w:r w:rsidR="00155606" w:rsidRPr="007A1E80">
        <w:rPr>
          <w:rFonts w:ascii="仿宋_GB2312" w:eastAsia="仿宋_GB2312"/>
          <w:sz w:val="32"/>
          <w:szCs w:val="32"/>
        </w:rPr>
        <w:t>18503350127</w:t>
      </w:r>
    </w:p>
    <w:p w:rsidR="002C7D0F" w:rsidRPr="007A1E80" w:rsidRDefault="002C7D0F" w:rsidP="007A1E80">
      <w:pPr>
        <w:spacing w:line="600" w:lineRule="exact"/>
        <w:ind w:firstLineChars="200" w:firstLine="643"/>
        <w:rPr>
          <w:rFonts w:ascii="仿宋_GB2312" w:eastAsia="仿宋_GB2312"/>
          <w:sz w:val="32"/>
          <w:szCs w:val="32"/>
        </w:rPr>
      </w:pPr>
      <w:r w:rsidRPr="007A1E80">
        <w:rPr>
          <w:rFonts w:ascii="仿宋_GB2312" w:eastAsia="仿宋_GB2312"/>
          <w:b/>
          <w:sz w:val="32"/>
          <w:szCs w:val="32"/>
        </w:rPr>
        <w:t>E-mail</w:t>
      </w:r>
      <w:r w:rsidRPr="007A1E80">
        <w:rPr>
          <w:rFonts w:ascii="仿宋_GB2312" w:eastAsia="仿宋_GB2312" w:hint="eastAsia"/>
          <w:b/>
          <w:sz w:val="32"/>
          <w:szCs w:val="32"/>
        </w:rPr>
        <w:t>：</w:t>
      </w:r>
      <w:r w:rsidR="00155606" w:rsidRPr="007A1E80">
        <w:rPr>
          <w:rFonts w:ascii="仿宋_GB2312" w:eastAsia="仿宋_GB2312"/>
          <w:sz w:val="32"/>
          <w:szCs w:val="32"/>
        </w:rPr>
        <w:t>jtjt8361886@163.com</w:t>
      </w:r>
    </w:p>
    <w:sectPr w:rsidR="002C7D0F" w:rsidRPr="007A1E8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EAB" w:rsidRDefault="00793EAB" w:rsidP="007A1E80">
      <w:r>
        <w:separator/>
      </w:r>
    </w:p>
  </w:endnote>
  <w:endnote w:type="continuationSeparator" w:id="0">
    <w:p w:rsidR="00793EAB" w:rsidRDefault="00793EAB" w:rsidP="007A1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E80" w:rsidRDefault="007A1E8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E80" w:rsidRDefault="007A1E80">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E80" w:rsidRDefault="007A1E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EAB" w:rsidRDefault="00793EAB" w:rsidP="007A1E80">
      <w:r>
        <w:separator/>
      </w:r>
    </w:p>
  </w:footnote>
  <w:footnote w:type="continuationSeparator" w:id="0">
    <w:p w:rsidR="00793EAB" w:rsidRDefault="00793EAB" w:rsidP="007A1E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E80" w:rsidRDefault="007A1E8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E80" w:rsidRDefault="007A1E80" w:rsidP="007A1E80">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E80" w:rsidRDefault="007A1E8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6F5"/>
    <w:rsid w:val="00155606"/>
    <w:rsid w:val="002C7D0F"/>
    <w:rsid w:val="005226F5"/>
    <w:rsid w:val="00793EAB"/>
    <w:rsid w:val="007A1E80"/>
    <w:rsid w:val="008C151D"/>
    <w:rsid w:val="009B3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A1E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A1E80"/>
    <w:rPr>
      <w:sz w:val="18"/>
      <w:szCs w:val="18"/>
    </w:rPr>
  </w:style>
  <w:style w:type="paragraph" w:styleId="a4">
    <w:name w:val="footer"/>
    <w:basedOn w:val="a"/>
    <w:link w:val="Char0"/>
    <w:uiPriority w:val="99"/>
    <w:unhideWhenUsed/>
    <w:rsid w:val="007A1E80"/>
    <w:pPr>
      <w:tabs>
        <w:tab w:val="center" w:pos="4153"/>
        <w:tab w:val="right" w:pos="8306"/>
      </w:tabs>
      <w:snapToGrid w:val="0"/>
      <w:jc w:val="left"/>
    </w:pPr>
    <w:rPr>
      <w:sz w:val="18"/>
      <w:szCs w:val="18"/>
    </w:rPr>
  </w:style>
  <w:style w:type="character" w:customStyle="1" w:styleId="Char0">
    <w:name w:val="页脚 Char"/>
    <w:basedOn w:val="a0"/>
    <w:link w:val="a4"/>
    <w:uiPriority w:val="99"/>
    <w:rsid w:val="007A1E8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A1E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A1E80"/>
    <w:rPr>
      <w:sz w:val="18"/>
      <w:szCs w:val="18"/>
    </w:rPr>
  </w:style>
  <w:style w:type="paragraph" w:styleId="a4">
    <w:name w:val="footer"/>
    <w:basedOn w:val="a"/>
    <w:link w:val="Char0"/>
    <w:uiPriority w:val="99"/>
    <w:unhideWhenUsed/>
    <w:rsid w:val="007A1E80"/>
    <w:pPr>
      <w:tabs>
        <w:tab w:val="center" w:pos="4153"/>
        <w:tab w:val="right" w:pos="8306"/>
      </w:tabs>
      <w:snapToGrid w:val="0"/>
      <w:jc w:val="left"/>
    </w:pPr>
    <w:rPr>
      <w:sz w:val="18"/>
      <w:szCs w:val="18"/>
    </w:rPr>
  </w:style>
  <w:style w:type="character" w:customStyle="1" w:styleId="Char0">
    <w:name w:val="页脚 Char"/>
    <w:basedOn w:val="a0"/>
    <w:link w:val="a4"/>
    <w:uiPriority w:val="99"/>
    <w:rsid w:val="007A1E8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578</Words>
  <Characters>3298</Characters>
  <Application>Microsoft Office Word</Application>
  <DocSecurity>0</DocSecurity>
  <Lines>27</Lines>
  <Paragraphs>7</Paragraphs>
  <ScaleCrop>false</ScaleCrop>
  <Company/>
  <LinksUpToDate>false</LinksUpToDate>
  <CharactersWithSpaces>3869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User</cp:lastModifiedBy>
  <cp:revision>6</cp:revision>
  <dcterms:created xsi:type="dcterms:W3CDTF">2018-03-21T02:35:00Z</dcterms:created>
  <dcterms:modified xsi:type="dcterms:W3CDTF">2018-03-21T11:28:00Z</dcterms:modified>
</cp:coreProperties>
</file>