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C0B" w:rsidRDefault="00601C0B" w:rsidP="00601C0B">
      <w:pPr>
        <w:spacing w:line="400" w:lineRule="exact"/>
        <w:rPr>
          <w:rFonts w:hint="eastAsia"/>
          <w:color w:val="000000" w:themeColor="text1"/>
        </w:rPr>
      </w:pPr>
    </w:p>
    <w:p w:rsidR="005D40DF" w:rsidRPr="00601C0B" w:rsidRDefault="00730B5D" w:rsidP="00601C0B">
      <w:pPr>
        <w:spacing w:line="700" w:lineRule="exact"/>
        <w:jc w:val="center"/>
        <w:rPr>
          <w:rFonts w:ascii="方正小标宋_GBK" w:eastAsia="方正小标宋_GBK" w:hint="eastAsia"/>
          <w:color w:val="000000" w:themeColor="text1"/>
          <w:sz w:val="44"/>
          <w:szCs w:val="44"/>
        </w:rPr>
      </w:pPr>
      <w:r w:rsidRPr="00601C0B">
        <w:rPr>
          <w:rFonts w:ascii="方正小标宋_GBK" w:eastAsia="方正小标宋_GBK" w:hint="eastAsia"/>
          <w:color w:val="000000" w:themeColor="text1"/>
          <w:sz w:val="44"/>
          <w:szCs w:val="44"/>
        </w:rPr>
        <w:t>农林牧渔</w:t>
      </w:r>
    </w:p>
    <w:p w:rsidR="00954E52" w:rsidRPr="009F4009" w:rsidRDefault="00954E52" w:rsidP="00601C0B">
      <w:pPr>
        <w:spacing w:line="400" w:lineRule="exact"/>
        <w:rPr>
          <w:color w:val="000000" w:themeColor="text1"/>
        </w:rPr>
      </w:pPr>
    </w:p>
    <w:p w:rsidR="00954E52" w:rsidRPr="00601C0B" w:rsidRDefault="00954E52" w:rsidP="00601C0B">
      <w:pPr>
        <w:spacing w:line="600" w:lineRule="exact"/>
        <w:jc w:val="center"/>
        <w:rPr>
          <w:rFonts w:ascii="黑体" w:eastAsia="黑体" w:hAnsi="黑体"/>
          <w:color w:val="000000" w:themeColor="text1"/>
          <w:sz w:val="32"/>
          <w:szCs w:val="32"/>
        </w:rPr>
      </w:pPr>
      <w:proofErr w:type="gramStart"/>
      <w:r w:rsidRPr="00601C0B">
        <w:rPr>
          <w:rFonts w:ascii="黑体" w:eastAsia="黑体" w:hAnsi="黑体" w:hint="eastAsia"/>
          <w:color w:val="000000" w:themeColor="text1"/>
          <w:sz w:val="32"/>
          <w:szCs w:val="32"/>
        </w:rPr>
        <w:t>泰安华</w:t>
      </w:r>
      <w:proofErr w:type="gramEnd"/>
      <w:r w:rsidRPr="00601C0B">
        <w:rPr>
          <w:rFonts w:ascii="黑体" w:eastAsia="黑体" w:hAnsi="黑体" w:hint="eastAsia"/>
          <w:color w:val="000000" w:themeColor="text1"/>
          <w:sz w:val="32"/>
          <w:szCs w:val="32"/>
        </w:rPr>
        <w:t>亚宽谱科技有限公司</w:t>
      </w:r>
    </w:p>
    <w:p w:rsidR="00954E52" w:rsidRPr="009F4009" w:rsidRDefault="00954E52" w:rsidP="00601C0B">
      <w:pPr>
        <w:spacing w:line="400" w:lineRule="exact"/>
        <w:rPr>
          <w:rFonts w:ascii="宋体" w:hAnsi="宋体"/>
          <w:color w:val="000000" w:themeColor="text1"/>
          <w:szCs w:val="21"/>
        </w:rPr>
      </w:pPr>
    </w:p>
    <w:p w:rsidR="00954E52" w:rsidRPr="00601C0B" w:rsidRDefault="00954E52" w:rsidP="00601C0B">
      <w:pPr>
        <w:spacing w:line="600" w:lineRule="exact"/>
        <w:ind w:firstLineChars="200" w:firstLine="640"/>
        <w:rPr>
          <w:rFonts w:ascii="仿宋_GB2312" w:eastAsia="仿宋_GB2312" w:hAnsi="宋体" w:hint="eastAsia"/>
          <w:color w:val="000000" w:themeColor="text1"/>
          <w:sz w:val="32"/>
          <w:szCs w:val="32"/>
        </w:rPr>
      </w:pPr>
      <w:r w:rsidRPr="00601C0B">
        <w:rPr>
          <w:rFonts w:ascii="仿宋_GB2312" w:eastAsia="仿宋_GB2312" w:hAnsi="宋体" w:hint="eastAsia"/>
          <w:color w:val="000000" w:themeColor="text1"/>
          <w:sz w:val="32"/>
          <w:szCs w:val="32"/>
        </w:rPr>
        <w:t>本公司成立于2009年，致力于灯光诱杀害虫器具的研发制造，共获得十余项国家专利。2015年始，与澳大利亚一位黑人博士带领的团队合作，在棉田作了长达3季的害虫防控实验，结果令人满意，并寻找到最佳光源。今年起开始批量购进产品，进行大范围推广。</w:t>
      </w:r>
    </w:p>
    <w:p w:rsidR="00954E52" w:rsidRPr="00601C0B" w:rsidRDefault="00954E52" w:rsidP="00601C0B">
      <w:pPr>
        <w:spacing w:line="600" w:lineRule="exact"/>
        <w:ind w:firstLineChars="200" w:firstLine="640"/>
        <w:rPr>
          <w:rFonts w:ascii="仿宋_GB2312" w:eastAsia="仿宋_GB2312" w:hAnsi="宋体" w:hint="eastAsia"/>
          <w:color w:val="000000" w:themeColor="text1"/>
          <w:sz w:val="32"/>
          <w:szCs w:val="32"/>
        </w:rPr>
      </w:pPr>
      <w:r w:rsidRPr="00601C0B">
        <w:rPr>
          <w:rFonts w:ascii="仿宋_GB2312" w:eastAsia="仿宋_GB2312" w:hAnsi="宋体" w:hint="eastAsia"/>
          <w:color w:val="000000" w:themeColor="text1"/>
          <w:sz w:val="32"/>
          <w:szCs w:val="32"/>
        </w:rPr>
        <w:t>公司网址：https://huayalvde.1688.com。或在阿里巴巴首页搜，</w:t>
      </w:r>
      <w:proofErr w:type="gramStart"/>
      <w:r w:rsidRPr="00601C0B">
        <w:rPr>
          <w:rFonts w:ascii="仿宋_GB2312" w:eastAsia="仿宋_GB2312" w:hAnsi="宋体" w:hint="eastAsia"/>
          <w:color w:val="000000" w:themeColor="text1"/>
          <w:sz w:val="32"/>
          <w:szCs w:val="32"/>
        </w:rPr>
        <w:t>泰安华</w:t>
      </w:r>
      <w:proofErr w:type="gramEnd"/>
      <w:r w:rsidRPr="00601C0B">
        <w:rPr>
          <w:rFonts w:ascii="仿宋_GB2312" w:eastAsia="仿宋_GB2312" w:hAnsi="宋体" w:hint="eastAsia"/>
          <w:color w:val="000000" w:themeColor="text1"/>
          <w:sz w:val="32"/>
          <w:szCs w:val="32"/>
        </w:rPr>
        <w:t>亚</w:t>
      </w:r>
    </w:p>
    <w:p w:rsidR="00954E52" w:rsidRPr="00601C0B" w:rsidRDefault="00954E52" w:rsidP="00601C0B">
      <w:pPr>
        <w:spacing w:line="600" w:lineRule="exact"/>
        <w:ind w:firstLineChars="200" w:firstLine="643"/>
        <w:rPr>
          <w:rFonts w:ascii="仿宋_GB2312" w:eastAsia="仿宋_GB2312" w:hAnsi="宋体" w:hint="eastAsia"/>
          <w:color w:val="000000" w:themeColor="text1"/>
          <w:sz w:val="32"/>
          <w:szCs w:val="32"/>
        </w:rPr>
      </w:pPr>
      <w:bookmarkStart w:id="0" w:name="_GoBack"/>
      <w:r w:rsidRPr="00601C0B">
        <w:rPr>
          <w:rFonts w:ascii="仿宋_GB2312" w:eastAsia="仿宋_GB2312" w:hAnsi="宋体" w:hint="eastAsia"/>
          <w:b/>
          <w:color w:val="000000" w:themeColor="text1"/>
          <w:sz w:val="32"/>
          <w:szCs w:val="32"/>
        </w:rPr>
        <w:t>技术需求：</w:t>
      </w:r>
      <w:bookmarkEnd w:id="0"/>
      <w:r w:rsidRPr="00601C0B">
        <w:rPr>
          <w:rFonts w:ascii="仿宋_GB2312" w:eastAsia="仿宋_GB2312" w:hAnsi="宋体" w:hint="eastAsia"/>
          <w:color w:val="000000" w:themeColor="text1"/>
          <w:sz w:val="32"/>
          <w:szCs w:val="32"/>
        </w:rPr>
        <w:t>拟沿用在澳洲棉田试验的思路，与</w:t>
      </w:r>
      <w:proofErr w:type="gramStart"/>
      <w:r w:rsidRPr="00601C0B">
        <w:rPr>
          <w:rFonts w:ascii="仿宋_GB2312" w:eastAsia="仿宋_GB2312" w:hAnsi="宋体" w:hint="eastAsia"/>
          <w:color w:val="000000" w:themeColor="text1"/>
          <w:sz w:val="32"/>
          <w:szCs w:val="32"/>
        </w:rPr>
        <w:t>一</w:t>
      </w:r>
      <w:proofErr w:type="gramEnd"/>
      <w:r w:rsidRPr="00601C0B">
        <w:rPr>
          <w:rFonts w:ascii="仿宋_GB2312" w:eastAsia="仿宋_GB2312" w:hAnsi="宋体" w:hint="eastAsia"/>
          <w:color w:val="000000" w:themeColor="text1"/>
          <w:sz w:val="32"/>
          <w:szCs w:val="32"/>
        </w:rPr>
        <w:t>农业种植园合作，针对特定作物，用灯光诱杀等物理手段，加生物防治的方法，从根本上解决农产品农药残留的问题。与此同时，在设备上安装摄像与传输装置，通过百度AI接口，结合物联网、移动互联网、区块链等技术，结合传统虫情预报信息，</w:t>
      </w:r>
      <w:r w:rsidRPr="00601C0B">
        <w:rPr>
          <w:rFonts w:ascii="仿宋_GB2312" w:eastAsia="仿宋_GB2312" w:hAnsi="黑体" w:cs="黑体" w:hint="eastAsia"/>
          <w:color w:val="000000" w:themeColor="text1"/>
          <w:sz w:val="32"/>
          <w:szCs w:val="32"/>
        </w:rPr>
        <w:t>建立区域性害虫的精准监测、预警、防控，三位一体的系统平台</w:t>
      </w:r>
      <w:r w:rsidRPr="00601C0B">
        <w:rPr>
          <w:rFonts w:ascii="仿宋_GB2312" w:eastAsia="仿宋_GB2312" w:hAnsi="宋体" w:hint="eastAsia"/>
          <w:color w:val="000000" w:themeColor="text1"/>
          <w:sz w:val="32"/>
          <w:szCs w:val="32"/>
        </w:rPr>
        <w:t>。</w:t>
      </w:r>
    </w:p>
    <w:p w:rsidR="00954E52" w:rsidRPr="00601C0B" w:rsidRDefault="00954E52" w:rsidP="00601C0B">
      <w:pPr>
        <w:spacing w:line="600" w:lineRule="exact"/>
        <w:ind w:firstLineChars="200" w:firstLine="640"/>
        <w:rPr>
          <w:rFonts w:ascii="仿宋_GB2312" w:eastAsia="仿宋_GB2312" w:hAnsi="宋体" w:hint="eastAsia"/>
          <w:color w:val="000000" w:themeColor="text1"/>
          <w:sz w:val="32"/>
          <w:szCs w:val="32"/>
        </w:rPr>
      </w:pPr>
      <w:r w:rsidRPr="00601C0B">
        <w:rPr>
          <w:rFonts w:ascii="仿宋_GB2312" w:eastAsia="仿宋_GB2312" w:hAnsi="宋体" w:hint="eastAsia"/>
          <w:color w:val="000000" w:themeColor="text1"/>
          <w:sz w:val="32"/>
          <w:szCs w:val="32"/>
        </w:rPr>
        <w:t>希望帮助联系农大植保专家与农业种植基地。并希望科技局跟踪该项目。</w:t>
      </w:r>
    </w:p>
    <w:p w:rsidR="00954E52" w:rsidRPr="00601C0B" w:rsidRDefault="00954E52" w:rsidP="00601C0B">
      <w:pPr>
        <w:spacing w:line="600" w:lineRule="exact"/>
        <w:ind w:firstLineChars="200" w:firstLine="643"/>
        <w:rPr>
          <w:rFonts w:ascii="仿宋_GB2312" w:eastAsia="仿宋_GB2312" w:hAnsi="宋体" w:hint="eastAsia"/>
          <w:color w:val="000000" w:themeColor="text1"/>
          <w:sz w:val="32"/>
          <w:szCs w:val="32"/>
        </w:rPr>
      </w:pPr>
      <w:r w:rsidRPr="00601C0B">
        <w:rPr>
          <w:rFonts w:ascii="仿宋_GB2312" w:eastAsia="仿宋_GB2312" w:hAnsi="宋体" w:hint="eastAsia"/>
          <w:b/>
          <w:color w:val="000000" w:themeColor="text1"/>
          <w:sz w:val="32"/>
          <w:szCs w:val="32"/>
        </w:rPr>
        <w:t>所在县区：</w:t>
      </w:r>
      <w:r w:rsidRPr="00601C0B">
        <w:rPr>
          <w:rFonts w:ascii="仿宋_GB2312" w:eastAsia="仿宋_GB2312" w:hAnsi="宋体" w:hint="eastAsia"/>
          <w:color w:val="000000" w:themeColor="text1"/>
          <w:sz w:val="32"/>
          <w:szCs w:val="32"/>
        </w:rPr>
        <w:t>泰安市</w:t>
      </w:r>
    </w:p>
    <w:p w:rsidR="00954E52" w:rsidRPr="00601C0B" w:rsidRDefault="00954E52" w:rsidP="00601C0B">
      <w:pPr>
        <w:spacing w:line="600" w:lineRule="exact"/>
        <w:ind w:firstLineChars="200" w:firstLine="643"/>
        <w:rPr>
          <w:rFonts w:ascii="仿宋_GB2312" w:eastAsia="仿宋_GB2312" w:hAnsi="宋体" w:hint="eastAsia"/>
          <w:color w:val="000000" w:themeColor="text1"/>
          <w:sz w:val="32"/>
          <w:szCs w:val="32"/>
        </w:rPr>
      </w:pPr>
      <w:r w:rsidRPr="00601C0B">
        <w:rPr>
          <w:rFonts w:ascii="仿宋_GB2312" w:eastAsia="仿宋_GB2312" w:hAnsi="宋体" w:hint="eastAsia"/>
          <w:b/>
          <w:color w:val="000000" w:themeColor="text1"/>
          <w:sz w:val="32"/>
          <w:szCs w:val="32"/>
        </w:rPr>
        <w:t>联系人：</w:t>
      </w:r>
      <w:r w:rsidRPr="00601C0B">
        <w:rPr>
          <w:rFonts w:ascii="仿宋_GB2312" w:eastAsia="仿宋_GB2312" w:hAnsi="宋体" w:hint="eastAsia"/>
          <w:color w:val="000000" w:themeColor="text1"/>
          <w:sz w:val="32"/>
          <w:szCs w:val="32"/>
        </w:rPr>
        <w:t>高建中</w:t>
      </w:r>
    </w:p>
    <w:p w:rsidR="00954E52" w:rsidRPr="00601C0B" w:rsidRDefault="00954E52" w:rsidP="00601C0B">
      <w:pPr>
        <w:spacing w:line="600" w:lineRule="exact"/>
        <w:ind w:firstLineChars="200" w:firstLine="643"/>
        <w:rPr>
          <w:rFonts w:ascii="仿宋_GB2312" w:eastAsia="仿宋_GB2312" w:hAnsi="宋体" w:hint="eastAsia"/>
          <w:color w:val="000000" w:themeColor="text1"/>
          <w:sz w:val="32"/>
          <w:szCs w:val="32"/>
        </w:rPr>
      </w:pPr>
      <w:r w:rsidRPr="00601C0B">
        <w:rPr>
          <w:rFonts w:ascii="仿宋_GB2312" w:eastAsia="仿宋_GB2312" w:hAnsi="宋体" w:hint="eastAsia"/>
          <w:b/>
          <w:color w:val="000000" w:themeColor="text1"/>
          <w:sz w:val="32"/>
          <w:szCs w:val="32"/>
        </w:rPr>
        <w:t>联系方式：</w:t>
      </w:r>
      <w:r w:rsidRPr="00601C0B">
        <w:rPr>
          <w:rFonts w:ascii="仿宋_GB2312" w:eastAsia="仿宋_GB2312" w:hAnsi="宋体" w:hint="eastAsia"/>
          <w:color w:val="000000" w:themeColor="text1"/>
          <w:sz w:val="32"/>
          <w:szCs w:val="32"/>
        </w:rPr>
        <w:t>13405387473</w:t>
      </w:r>
    </w:p>
    <w:p w:rsidR="00954E52" w:rsidRPr="00601C0B" w:rsidRDefault="00954E52" w:rsidP="00601C0B">
      <w:pPr>
        <w:spacing w:line="600" w:lineRule="exact"/>
        <w:ind w:firstLineChars="200" w:firstLine="643"/>
        <w:rPr>
          <w:rFonts w:ascii="仿宋_GB2312" w:eastAsia="仿宋_GB2312" w:hAnsi="宋体" w:hint="eastAsia"/>
          <w:color w:val="000000" w:themeColor="text1"/>
          <w:sz w:val="32"/>
          <w:szCs w:val="32"/>
        </w:rPr>
      </w:pPr>
      <w:r w:rsidRPr="00601C0B">
        <w:rPr>
          <w:rFonts w:ascii="仿宋_GB2312" w:eastAsia="仿宋_GB2312" w:hAnsi="宋体" w:hint="eastAsia"/>
          <w:b/>
          <w:color w:val="000000" w:themeColor="text1"/>
          <w:sz w:val="32"/>
          <w:szCs w:val="32"/>
        </w:rPr>
        <w:lastRenderedPageBreak/>
        <w:t>E-mail：</w:t>
      </w:r>
      <w:r w:rsidRPr="00601C0B">
        <w:rPr>
          <w:rFonts w:ascii="仿宋_GB2312" w:eastAsia="仿宋_GB2312" w:hAnsi="宋体" w:hint="eastAsia"/>
          <w:color w:val="000000" w:themeColor="text1"/>
          <w:sz w:val="32"/>
          <w:szCs w:val="32"/>
        </w:rPr>
        <w:t>huayakuanpu01@163.com</w:t>
      </w:r>
    </w:p>
    <w:p w:rsidR="00954E52" w:rsidRPr="009F4009" w:rsidRDefault="00954E52" w:rsidP="00954E52">
      <w:pPr>
        <w:rPr>
          <w:color w:val="000000" w:themeColor="text1"/>
        </w:rPr>
      </w:pPr>
    </w:p>
    <w:p w:rsidR="00954E52" w:rsidRPr="009F4009" w:rsidRDefault="00954E52" w:rsidP="00954E52">
      <w:pPr>
        <w:rPr>
          <w:color w:val="000000" w:themeColor="text1"/>
        </w:rPr>
      </w:pPr>
    </w:p>
    <w:p w:rsidR="00954E52" w:rsidRPr="009F4009" w:rsidRDefault="00954E52" w:rsidP="00954E52">
      <w:pPr>
        <w:rPr>
          <w:color w:val="000000" w:themeColor="text1"/>
        </w:rPr>
      </w:pPr>
    </w:p>
    <w:p w:rsidR="00954E52" w:rsidRPr="00601C0B" w:rsidRDefault="00954E52" w:rsidP="00601C0B">
      <w:pPr>
        <w:spacing w:line="600" w:lineRule="exact"/>
        <w:jc w:val="center"/>
        <w:rPr>
          <w:rFonts w:ascii="黑体" w:eastAsia="黑体" w:hAnsi="黑体"/>
          <w:color w:val="000000" w:themeColor="text1"/>
          <w:sz w:val="32"/>
          <w:szCs w:val="32"/>
        </w:rPr>
      </w:pPr>
      <w:proofErr w:type="gramStart"/>
      <w:r w:rsidRPr="00601C0B">
        <w:rPr>
          <w:rFonts w:ascii="黑体" w:eastAsia="黑体" w:hAnsi="黑体" w:hint="eastAsia"/>
          <w:color w:val="000000" w:themeColor="text1"/>
          <w:sz w:val="32"/>
          <w:szCs w:val="32"/>
        </w:rPr>
        <w:t>山东宇泰生物</w:t>
      </w:r>
      <w:proofErr w:type="gramEnd"/>
      <w:r w:rsidRPr="00601C0B">
        <w:rPr>
          <w:rFonts w:ascii="黑体" w:eastAsia="黑体" w:hAnsi="黑体" w:hint="eastAsia"/>
          <w:color w:val="000000" w:themeColor="text1"/>
          <w:sz w:val="32"/>
          <w:szCs w:val="32"/>
        </w:rPr>
        <w:t>种业有限公司</w:t>
      </w:r>
    </w:p>
    <w:p w:rsidR="00954E52" w:rsidRPr="009F4009" w:rsidRDefault="00954E52" w:rsidP="00954E52">
      <w:pPr>
        <w:rPr>
          <w:rFonts w:ascii="宋体" w:hAnsi="宋体"/>
          <w:color w:val="000000" w:themeColor="text1"/>
          <w:szCs w:val="21"/>
        </w:rPr>
      </w:pPr>
    </w:p>
    <w:p w:rsidR="00954E52" w:rsidRPr="00601C0B" w:rsidRDefault="00954E52" w:rsidP="00601C0B">
      <w:pPr>
        <w:spacing w:line="600" w:lineRule="exact"/>
        <w:ind w:firstLineChars="200" w:firstLine="640"/>
        <w:rPr>
          <w:rFonts w:ascii="仿宋_GB2312" w:eastAsia="仿宋_GB2312" w:hAnsi="宋体"/>
          <w:color w:val="000000" w:themeColor="text1"/>
          <w:sz w:val="32"/>
          <w:szCs w:val="32"/>
        </w:rPr>
      </w:pPr>
      <w:proofErr w:type="gramStart"/>
      <w:r w:rsidRPr="00601C0B">
        <w:rPr>
          <w:rFonts w:ascii="仿宋_GB2312" w:eastAsia="仿宋_GB2312" w:hAnsi="宋体" w:hint="eastAsia"/>
          <w:color w:val="000000" w:themeColor="text1"/>
          <w:sz w:val="32"/>
          <w:szCs w:val="32"/>
        </w:rPr>
        <w:t>山东宇泰生物</w:t>
      </w:r>
      <w:proofErr w:type="gramEnd"/>
      <w:r w:rsidRPr="00601C0B">
        <w:rPr>
          <w:rFonts w:ascii="仿宋_GB2312" w:eastAsia="仿宋_GB2312" w:hAnsi="宋体" w:hint="eastAsia"/>
          <w:color w:val="000000" w:themeColor="text1"/>
          <w:sz w:val="32"/>
          <w:szCs w:val="32"/>
        </w:rPr>
        <w:t>种业有限公司成立于2016年，位于山东省泰安市高新技术产业开发区。公司与加拿大马铃薯研究中心、山东农业大学、日照农科院等高校和科研院所合作，形成紧密的产学研结合体，有着雄厚的研发资源和实力，已成功组建泰安市唯一的“泰安市马铃薯遗传育种产业技术研究院”。公司共申请两项发明专利“提高马铃薯茎块抗氧化能力的基因及其应用”和“‘一步三阶段’高效生产马铃薯试管薯的方法及其培养瓶”，目前均已进入实审阶段。</w:t>
      </w:r>
    </w:p>
    <w:p w:rsidR="00954E52" w:rsidRPr="00601C0B" w:rsidRDefault="00954E52" w:rsidP="00601C0B">
      <w:pPr>
        <w:spacing w:line="600" w:lineRule="exact"/>
        <w:ind w:firstLineChars="200" w:firstLine="640"/>
        <w:rPr>
          <w:rFonts w:ascii="仿宋_GB2312" w:eastAsia="仿宋_GB2312" w:hAnsi="宋体"/>
          <w:color w:val="000000" w:themeColor="text1"/>
          <w:sz w:val="32"/>
          <w:szCs w:val="32"/>
        </w:rPr>
      </w:pPr>
      <w:r w:rsidRPr="00601C0B">
        <w:rPr>
          <w:rFonts w:ascii="仿宋_GB2312" w:eastAsia="仿宋_GB2312" w:hAnsi="宋体" w:hint="eastAsia"/>
          <w:color w:val="000000" w:themeColor="text1"/>
          <w:sz w:val="32"/>
          <w:szCs w:val="32"/>
        </w:rPr>
        <w:t>公司聚集了国内外马铃薯育种领域多位顶尖研究专家，以生物技术为主要育种手段，开展马铃薯优良品种的选育、创制、繁育和推广工作。公司充分发挥科研优势，正在进行多个马铃薯新品种权的登记工作，推广前景广阔。</w:t>
      </w:r>
    </w:p>
    <w:p w:rsidR="00954E52" w:rsidRPr="00601C0B" w:rsidRDefault="00954E52" w:rsidP="00601C0B">
      <w:pPr>
        <w:spacing w:line="600" w:lineRule="exact"/>
        <w:ind w:firstLineChars="200" w:firstLine="640"/>
        <w:rPr>
          <w:rFonts w:ascii="仿宋_GB2312" w:eastAsia="仿宋_GB2312" w:hAnsi="宋体"/>
          <w:color w:val="000000" w:themeColor="text1"/>
          <w:sz w:val="32"/>
          <w:szCs w:val="32"/>
        </w:rPr>
      </w:pPr>
      <w:r w:rsidRPr="00601C0B">
        <w:rPr>
          <w:rFonts w:ascii="仿宋_GB2312" w:eastAsia="仿宋_GB2312" w:hAnsi="宋体" w:hint="eastAsia"/>
          <w:color w:val="000000" w:themeColor="text1"/>
          <w:sz w:val="32"/>
          <w:szCs w:val="32"/>
        </w:rPr>
        <w:t>公司目前建有马铃薯脱毒试管苗工厂化组培快</w:t>
      </w:r>
      <w:proofErr w:type="gramStart"/>
      <w:r w:rsidRPr="00601C0B">
        <w:rPr>
          <w:rFonts w:ascii="仿宋_GB2312" w:eastAsia="仿宋_GB2312" w:hAnsi="宋体" w:hint="eastAsia"/>
          <w:color w:val="000000" w:themeColor="text1"/>
          <w:sz w:val="32"/>
          <w:szCs w:val="32"/>
        </w:rPr>
        <w:t>繁</w:t>
      </w:r>
      <w:proofErr w:type="gramEnd"/>
      <w:r w:rsidRPr="00601C0B">
        <w:rPr>
          <w:rFonts w:ascii="仿宋_GB2312" w:eastAsia="仿宋_GB2312" w:hAnsi="宋体" w:hint="eastAsia"/>
          <w:color w:val="000000" w:themeColor="text1"/>
          <w:sz w:val="32"/>
          <w:szCs w:val="32"/>
        </w:rPr>
        <w:t>中心、脱毒微型种薯工厂化无土栽培繁育中心，具有稳定的马铃薯脱毒试管苗和原原种生产能力，目前年产脱毒种苗</w:t>
      </w:r>
      <w:r w:rsidRPr="00601C0B">
        <w:rPr>
          <w:rFonts w:ascii="仿宋_GB2312" w:eastAsia="仿宋_GB2312" w:hAnsi="宋体"/>
          <w:color w:val="000000" w:themeColor="text1"/>
          <w:sz w:val="32"/>
          <w:szCs w:val="32"/>
        </w:rPr>
        <w:t>1000</w:t>
      </w:r>
      <w:r w:rsidRPr="00601C0B">
        <w:rPr>
          <w:rFonts w:ascii="仿宋_GB2312" w:eastAsia="仿宋_GB2312" w:hAnsi="宋体" w:hint="eastAsia"/>
          <w:color w:val="000000" w:themeColor="text1"/>
          <w:sz w:val="32"/>
          <w:szCs w:val="32"/>
        </w:rPr>
        <w:t>万株，具备年产30</w:t>
      </w:r>
      <w:r w:rsidRPr="00601C0B">
        <w:rPr>
          <w:rFonts w:ascii="仿宋_GB2312" w:eastAsia="仿宋_GB2312" w:hAnsi="宋体"/>
          <w:color w:val="000000" w:themeColor="text1"/>
          <w:sz w:val="32"/>
          <w:szCs w:val="32"/>
        </w:rPr>
        <w:t>00</w:t>
      </w:r>
      <w:r w:rsidRPr="00601C0B">
        <w:rPr>
          <w:rFonts w:ascii="仿宋_GB2312" w:eastAsia="仿宋_GB2312" w:hAnsi="宋体" w:hint="eastAsia"/>
          <w:color w:val="000000" w:themeColor="text1"/>
          <w:sz w:val="32"/>
          <w:szCs w:val="32"/>
        </w:rPr>
        <w:t>万粒原原种的生产能力。</w:t>
      </w:r>
      <w:proofErr w:type="gramStart"/>
      <w:r w:rsidRPr="00601C0B">
        <w:rPr>
          <w:rFonts w:ascii="仿宋_GB2312" w:eastAsia="仿宋_GB2312" w:hAnsi="宋体" w:hint="eastAsia"/>
          <w:color w:val="000000" w:themeColor="text1"/>
          <w:sz w:val="32"/>
          <w:szCs w:val="32"/>
        </w:rPr>
        <w:t>宇泰种</w:t>
      </w:r>
      <w:proofErr w:type="gramEnd"/>
      <w:r w:rsidRPr="00601C0B">
        <w:rPr>
          <w:rFonts w:ascii="仿宋_GB2312" w:eastAsia="仿宋_GB2312" w:hAnsi="宋体" w:hint="eastAsia"/>
          <w:color w:val="000000" w:themeColor="text1"/>
          <w:sz w:val="32"/>
          <w:szCs w:val="32"/>
        </w:rPr>
        <w:t>业走出一条以市场为导向，以经济效益为中心，以企业为龙头拉动，以马铃薯</w:t>
      </w:r>
      <w:proofErr w:type="gramStart"/>
      <w:r w:rsidRPr="00601C0B">
        <w:rPr>
          <w:rFonts w:ascii="仿宋_GB2312" w:eastAsia="仿宋_GB2312" w:hAnsi="宋体" w:hint="eastAsia"/>
          <w:color w:val="000000" w:themeColor="text1"/>
          <w:sz w:val="32"/>
          <w:szCs w:val="32"/>
        </w:rPr>
        <w:t>脱毒种</w:t>
      </w:r>
      <w:proofErr w:type="gramEnd"/>
      <w:r w:rsidRPr="00601C0B">
        <w:rPr>
          <w:rFonts w:ascii="仿宋_GB2312" w:eastAsia="仿宋_GB2312" w:hAnsi="宋体" w:hint="eastAsia"/>
          <w:color w:val="000000" w:themeColor="text1"/>
          <w:sz w:val="32"/>
          <w:szCs w:val="32"/>
        </w:rPr>
        <w:t>薯繁育为主导产业，以龙头带基地，基地带农户，整合科技、</w:t>
      </w:r>
      <w:r w:rsidRPr="00601C0B">
        <w:rPr>
          <w:rFonts w:ascii="仿宋_GB2312" w:eastAsia="仿宋_GB2312" w:hAnsi="宋体" w:hint="eastAsia"/>
          <w:color w:val="000000" w:themeColor="text1"/>
          <w:sz w:val="32"/>
          <w:szCs w:val="32"/>
        </w:rPr>
        <w:lastRenderedPageBreak/>
        <w:t>人才、金融、党建等资源政策，做</w:t>
      </w:r>
      <w:proofErr w:type="gramStart"/>
      <w:r w:rsidRPr="00601C0B">
        <w:rPr>
          <w:rFonts w:ascii="仿宋_GB2312" w:eastAsia="仿宋_GB2312" w:hAnsi="宋体" w:hint="eastAsia"/>
          <w:color w:val="000000" w:themeColor="text1"/>
          <w:sz w:val="32"/>
          <w:szCs w:val="32"/>
        </w:rPr>
        <w:t>强做</w:t>
      </w:r>
      <w:proofErr w:type="gramEnd"/>
      <w:r w:rsidRPr="00601C0B">
        <w:rPr>
          <w:rFonts w:ascii="仿宋_GB2312" w:eastAsia="仿宋_GB2312" w:hAnsi="宋体" w:hint="eastAsia"/>
          <w:color w:val="000000" w:themeColor="text1"/>
          <w:sz w:val="32"/>
          <w:szCs w:val="32"/>
        </w:rPr>
        <w:t>大扶贫产业。</w:t>
      </w:r>
    </w:p>
    <w:p w:rsidR="00954E52" w:rsidRPr="00601C0B" w:rsidRDefault="00954E52" w:rsidP="00601C0B">
      <w:pPr>
        <w:spacing w:line="600" w:lineRule="exact"/>
        <w:ind w:firstLineChars="200" w:firstLine="643"/>
        <w:rPr>
          <w:rFonts w:ascii="仿宋_GB2312" w:eastAsia="仿宋_GB2312" w:hAnsi="宋体"/>
          <w:color w:val="000000" w:themeColor="text1"/>
          <w:sz w:val="32"/>
          <w:szCs w:val="32"/>
        </w:rPr>
      </w:pPr>
      <w:r w:rsidRPr="00601C0B">
        <w:rPr>
          <w:rFonts w:ascii="仿宋_GB2312" w:eastAsia="仿宋_GB2312" w:hAnsi="宋体" w:hint="eastAsia"/>
          <w:b/>
          <w:color w:val="000000" w:themeColor="text1"/>
          <w:sz w:val="32"/>
          <w:szCs w:val="32"/>
        </w:rPr>
        <w:t>技术需求：</w:t>
      </w:r>
      <w:r w:rsidRPr="00601C0B">
        <w:rPr>
          <w:rFonts w:ascii="仿宋_GB2312" w:eastAsia="仿宋_GB2312" w:hAnsi="宋体" w:hint="eastAsia"/>
          <w:color w:val="000000" w:themeColor="text1"/>
          <w:sz w:val="32"/>
          <w:szCs w:val="32"/>
        </w:rPr>
        <w:t>因公司业务拓展需要，试图在油菜方面进行相关研究，故拟与莒县农业新技术研究所李修宝老师合作，进行油菜品种引进，并对油菜育种技术提供相关的技术支持。</w:t>
      </w:r>
    </w:p>
    <w:p w:rsidR="00954E52" w:rsidRPr="00601C0B" w:rsidRDefault="00954E52" w:rsidP="00601C0B">
      <w:pPr>
        <w:spacing w:line="600" w:lineRule="exact"/>
        <w:ind w:firstLineChars="200" w:firstLine="643"/>
        <w:rPr>
          <w:rFonts w:ascii="仿宋_GB2312" w:eastAsia="仿宋_GB2312" w:hAnsi="宋体"/>
          <w:color w:val="000000" w:themeColor="text1"/>
          <w:sz w:val="32"/>
          <w:szCs w:val="32"/>
        </w:rPr>
      </w:pPr>
      <w:r w:rsidRPr="00601C0B">
        <w:rPr>
          <w:rFonts w:ascii="仿宋_GB2312" w:eastAsia="仿宋_GB2312" w:hAnsi="宋体" w:hint="eastAsia"/>
          <w:b/>
          <w:color w:val="000000" w:themeColor="text1"/>
          <w:sz w:val="32"/>
          <w:szCs w:val="32"/>
        </w:rPr>
        <w:t>所在县区：</w:t>
      </w:r>
      <w:r w:rsidRPr="00601C0B">
        <w:rPr>
          <w:rFonts w:ascii="仿宋_GB2312" w:eastAsia="仿宋_GB2312" w:hAnsi="宋体" w:hint="eastAsia"/>
          <w:color w:val="000000" w:themeColor="text1"/>
          <w:sz w:val="32"/>
          <w:szCs w:val="32"/>
        </w:rPr>
        <w:t>山东省泰安市高新区</w:t>
      </w:r>
    </w:p>
    <w:p w:rsidR="00954E52" w:rsidRPr="00601C0B" w:rsidRDefault="00954E52" w:rsidP="00601C0B">
      <w:pPr>
        <w:spacing w:line="600" w:lineRule="exact"/>
        <w:ind w:firstLineChars="200" w:firstLine="643"/>
        <w:rPr>
          <w:rFonts w:ascii="仿宋_GB2312" w:eastAsia="仿宋_GB2312" w:hAnsi="宋体"/>
          <w:color w:val="000000" w:themeColor="text1"/>
          <w:sz w:val="32"/>
          <w:szCs w:val="32"/>
        </w:rPr>
      </w:pPr>
      <w:r w:rsidRPr="00601C0B">
        <w:rPr>
          <w:rFonts w:ascii="仿宋_GB2312" w:eastAsia="仿宋_GB2312" w:hAnsi="宋体" w:hint="eastAsia"/>
          <w:b/>
          <w:color w:val="000000" w:themeColor="text1"/>
          <w:sz w:val="32"/>
          <w:szCs w:val="32"/>
        </w:rPr>
        <w:t>联系人：</w:t>
      </w:r>
      <w:r w:rsidRPr="00601C0B">
        <w:rPr>
          <w:rFonts w:ascii="仿宋_GB2312" w:eastAsia="仿宋_GB2312" w:hAnsi="宋体" w:hint="eastAsia"/>
          <w:color w:val="000000" w:themeColor="text1"/>
          <w:sz w:val="32"/>
          <w:szCs w:val="32"/>
        </w:rPr>
        <w:t>张晓英</w:t>
      </w:r>
    </w:p>
    <w:p w:rsidR="00954E52" w:rsidRPr="00601C0B" w:rsidRDefault="00954E52" w:rsidP="00601C0B">
      <w:pPr>
        <w:spacing w:line="600" w:lineRule="exact"/>
        <w:ind w:firstLineChars="200" w:firstLine="643"/>
        <w:rPr>
          <w:rFonts w:ascii="仿宋_GB2312" w:eastAsia="仿宋_GB2312" w:hAnsi="宋体"/>
          <w:color w:val="000000" w:themeColor="text1"/>
          <w:sz w:val="32"/>
          <w:szCs w:val="32"/>
        </w:rPr>
      </w:pPr>
      <w:r w:rsidRPr="00601C0B">
        <w:rPr>
          <w:rFonts w:ascii="仿宋_GB2312" w:eastAsia="仿宋_GB2312" w:hAnsi="宋体" w:hint="eastAsia"/>
          <w:b/>
          <w:color w:val="000000" w:themeColor="text1"/>
          <w:sz w:val="32"/>
          <w:szCs w:val="32"/>
        </w:rPr>
        <w:t>联系方式：</w:t>
      </w:r>
      <w:r w:rsidRPr="00601C0B">
        <w:rPr>
          <w:rFonts w:ascii="仿宋_GB2312" w:eastAsia="仿宋_GB2312" w:hAnsi="宋体" w:hint="eastAsia"/>
          <w:color w:val="000000" w:themeColor="text1"/>
          <w:sz w:val="32"/>
          <w:szCs w:val="32"/>
        </w:rPr>
        <w:t>18905389581</w:t>
      </w:r>
    </w:p>
    <w:p w:rsidR="00954E52" w:rsidRPr="00601C0B" w:rsidRDefault="00954E52" w:rsidP="00601C0B">
      <w:pPr>
        <w:spacing w:line="600" w:lineRule="exact"/>
        <w:ind w:firstLineChars="200" w:firstLine="643"/>
        <w:rPr>
          <w:rFonts w:ascii="仿宋_GB2312" w:eastAsia="仿宋_GB2312" w:hAnsi="宋体"/>
          <w:color w:val="000000" w:themeColor="text1"/>
          <w:sz w:val="32"/>
          <w:szCs w:val="32"/>
        </w:rPr>
      </w:pPr>
      <w:r w:rsidRPr="00601C0B">
        <w:rPr>
          <w:rFonts w:ascii="仿宋_GB2312" w:eastAsia="仿宋_GB2312" w:hAnsi="宋体" w:hint="eastAsia"/>
          <w:b/>
          <w:color w:val="000000" w:themeColor="text1"/>
          <w:sz w:val="32"/>
          <w:szCs w:val="32"/>
        </w:rPr>
        <w:t>E-mail：</w:t>
      </w:r>
      <w:r w:rsidRPr="00601C0B">
        <w:rPr>
          <w:rFonts w:ascii="仿宋_GB2312" w:eastAsia="仿宋_GB2312" w:hAnsi="宋体" w:hint="eastAsia"/>
          <w:color w:val="000000" w:themeColor="text1"/>
          <w:sz w:val="32"/>
          <w:szCs w:val="32"/>
        </w:rPr>
        <w:t>ytswzy@126.com</w:t>
      </w:r>
    </w:p>
    <w:p w:rsidR="00954E52" w:rsidRPr="009F4009" w:rsidRDefault="00954E52" w:rsidP="00954E52">
      <w:pPr>
        <w:rPr>
          <w:color w:val="000000" w:themeColor="text1"/>
        </w:rPr>
      </w:pPr>
    </w:p>
    <w:p w:rsidR="00954E52" w:rsidRPr="009F4009" w:rsidRDefault="00954E52" w:rsidP="00954E52">
      <w:pPr>
        <w:rPr>
          <w:color w:val="000000" w:themeColor="text1"/>
        </w:rPr>
      </w:pPr>
    </w:p>
    <w:p w:rsidR="00954E52" w:rsidRPr="00601C0B" w:rsidRDefault="009F4009" w:rsidP="00601C0B">
      <w:pPr>
        <w:spacing w:line="600" w:lineRule="exact"/>
        <w:jc w:val="center"/>
        <w:rPr>
          <w:rFonts w:ascii="黑体" w:eastAsia="黑体" w:hAnsi="黑体"/>
          <w:color w:val="000000" w:themeColor="text1"/>
          <w:sz w:val="32"/>
          <w:szCs w:val="32"/>
        </w:rPr>
      </w:pPr>
      <w:r w:rsidRPr="00601C0B">
        <w:rPr>
          <w:rFonts w:ascii="黑体" w:eastAsia="黑体" w:hAnsi="黑体" w:hint="eastAsia"/>
          <w:color w:val="000000" w:themeColor="text1"/>
          <w:sz w:val="32"/>
          <w:szCs w:val="32"/>
        </w:rPr>
        <w:t>山东鑫基牧业有限公司</w:t>
      </w:r>
    </w:p>
    <w:p w:rsidR="00954E52" w:rsidRPr="009F4009" w:rsidRDefault="00954E52" w:rsidP="00954E52">
      <w:pPr>
        <w:rPr>
          <w:color w:val="000000" w:themeColor="text1"/>
        </w:rPr>
      </w:pPr>
    </w:p>
    <w:p w:rsidR="009F4009" w:rsidRPr="00601C0B" w:rsidRDefault="009F4009" w:rsidP="00601C0B">
      <w:pPr>
        <w:spacing w:line="600" w:lineRule="exact"/>
        <w:ind w:firstLineChars="200" w:firstLine="640"/>
        <w:rPr>
          <w:rFonts w:ascii="仿宋_GB2312" w:eastAsia="仿宋_GB2312" w:hAnsi="宋体"/>
          <w:color w:val="000000" w:themeColor="text1"/>
          <w:sz w:val="32"/>
          <w:szCs w:val="32"/>
        </w:rPr>
      </w:pPr>
      <w:r w:rsidRPr="00601C0B">
        <w:rPr>
          <w:rFonts w:ascii="仿宋_GB2312" w:eastAsia="仿宋_GB2312" w:hAnsi="宋体" w:hint="eastAsia"/>
          <w:color w:val="000000" w:themeColor="text1"/>
          <w:sz w:val="32"/>
          <w:szCs w:val="32"/>
        </w:rPr>
        <w:t>山东鑫基牧业有限公司种猪场位于新泰市青云街道</w:t>
      </w:r>
      <w:proofErr w:type="gramStart"/>
      <w:r w:rsidRPr="00601C0B">
        <w:rPr>
          <w:rFonts w:ascii="仿宋_GB2312" w:eastAsia="仿宋_GB2312" w:hAnsi="宋体" w:hint="eastAsia"/>
          <w:color w:val="000000" w:themeColor="text1"/>
          <w:sz w:val="32"/>
          <w:szCs w:val="32"/>
        </w:rPr>
        <w:t>杏</w:t>
      </w:r>
      <w:proofErr w:type="gramEnd"/>
      <w:r w:rsidRPr="00601C0B">
        <w:rPr>
          <w:rFonts w:ascii="仿宋_GB2312" w:eastAsia="仿宋_GB2312" w:hAnsi="宋体" w:hint="eastAsia"/>
          <w:color w:val="000000" w:themeColor="text1"/>
          <w:sz w:val="32"/>
          <w:szCs w:val="32"/>
        </w:rPr>
        <w:t>山村北，是泰安市第一家省级原种猪场。公司现有人员92人，专业技术人员67人，其中研究生3人，高级职称5人，大中专以上学历者占72.8%。种猪场占地面积39000平方米，总建筑面积13000平方米，饲养大白、长白、杜洛克、皮特兰等原种猪775头；妊娠检测、兽医、配种、化验等配套设施齐全。建设种猪淋浴室和露天轨道式运动场各一处，还建有国际先进的化验室、标准化的采精室和精液处理室，并从法国购进了精子密度仪、</w:t>
      </w:r>
      <w:proofErr w:type="gramStart"/>
      <w:r w:rsidRPr="00601C0B">
        <w:rPr>
          <w:rFonts w:ascii="仿宋_GB2312" w:eastAsia="仿宋_GB2312" w:hAnsi="宋体" w:hint="eastAsia"/>
          <w:color w:val="000000" w:themeColor="text1"/>
          <w:sz w:val="32"/>
          <w:szCs w:val="32"/>
        </w:rPr>
        <w:t>自动灌封机</w:t>
      </w:r>
      <w:proofErr w:type="gramEnd"/>
      <w:r w:rsidRPr="00601C0B">
        <w:rPr>
          <w:rFonts w:ascii="仿宋_GB2312" w:eastAsia="仿宋_GB2312" w:hAnsi="宋体" w:hint="eastAsia"/>
          <w:color w:val="000000" w:themeColor="text1"/>
          <w:sz w:val="32"/>
          <w:szCs w:val="32"/>
        </w:rPr>
        <w:t xml:space="preserve">等全套设备器材。生产优质公猪精液200万毫升，可对2.2万头社会母猪进行品种改良。显著提高了周边猪群的质量。    </w:t>
      </w:r>
    </w:p>
    <w:p w:rsidR="00954E52" w:rsidRPr="00601C0B" w:rsidRDefault="009F4009" w:rsidP="00601C0B">
      <w:pPr>
        <w:spacing w:line="600" w:lineRule="exact"/>
        <w:ind w:firstLineChars="200" w:firstLine="640"/>
        <w:rPr>
          <w:rFonts w:ascii="仿宋_GB2312" w:eastAsia="仿宋_GB2312" w:hAnsi="宋体"/>
          <w:color w:val="000000" w:themeColor="text1"/>
          <w:sz w:val="32"/>
          <w:szCs w:val="32"/>
        </w:rPr>
      </w:pPr>
      <w:r w:rsidRPr="00601C0B">
        <w:rPr>
          <w:rFonts w:ascii="仿宋_GB2312" w:eastAsia="仿宋_GB2312" w:hAnsi="宋体" w:hint="eastAsia"/>
          <w:color w:val="000000" w:themeColor="text1"/>
          <w:sz w:val="32"/>
          <w:szCs w:val="32"/>
        </w:rPr>
        <w:lastRenderedPageBreak/>
        <w:t>公司先后取得全国联合育种协作组成员单位、山东省养猪专业委员会常务理事单位、山东省畜牧协会理事单位、山东省生猪产销</w:t>
      </w:r>
      <w:proofErr w:type="gramStart"/>
      <w:r w:rsidRPr="00601C0B">
        <w:rPr>
          <w:rFonts w:ascii="仿宋_GB2312" w:eastAsia="仿宋_GB2312" w:hAnsi="宋体" w:hint="eastAsia"/>
          <w:color w:val="000000" w:themeColor="text1"/>
          <w:sz w:val="32"/>
          <w:szCs w:val="32"/>
        </w:rPr>
        <w:t>分会常务</w:t>
      </w:r>
      <w:proofErr w:type="gramEnd"/>
      <w:r w:rsidRPr="00601C0B">
        <w:rPr>
          <w:rFonts w:ascii="仿宋_GB2312" w:eastAsia="仿宋_GB2312" w:hAnsi="宋体" w:hint="eastAsia"/>
          <w:color w:val="000000" w:themeColor="text1"/>
          <w:sz w:val="32"/>
          <w:szCs w:val="32"/>
        </w:rPr>
        <w:t>理事单位、省级标准化示范场、泰安市农业产业化龙头企业、无公害生猪生产基地等荣誉称号。2013年创建了泰安市良种</w:t>
      </w:r>
      <w:proofErr w:type="gramStart"/>
      <w:r w:rsidRPr="00601C0B">
        <w:rPr>
          <w:rFonts w:ascii="仿宋_GB2312" w:eastAsia="仿宋_GB2312" w:hAnsi="宋体" w:hint="eastAsia"/>
          <w:color w:val="000000" w:themeColor="text1"/>
          <w:sz w:val="32"/>
          <w:szCs w:val="32"/>
        </w:rPr>
        <w:t>猪工程</w:t>
      </w:r>
      <w:proofErr w:type="gramEnd"/>
      <w:r w:rsidRPr="00601C0B">
        <w:rPr>
          <w:rFonts w:ascii="仿宋_GB2312" w:eastAsia="仿宋_GB2312" w:hAnsi="宋体" w:hint="eastAsia"/>
          <w:color w:val="000000" w:themeColor="text1"/>
          <w:sz w:val="32"/>
          <w:szCs w:val="32"/>
        </w:rPr>
        <w:t>技术研究中心，2014年被评为泰安市科技型中小企业，2015年组织成立了泰安市瘦肉型种猪产业技术创新战略示范联盟和泰安市种猪产业技术研究院。</w:t>
      </w:r>
    </w:p>
    <w:p w:rsidR="009F4009" w:rsidRPr="00601C0B" w:rsidRDefault="00954E52" w:rsidP="00601C0B">
      <w:pPr>
        <w:spacing w:line="600" w:lineRule="exact"/>
        <w:ind w:firstLineChars="200" w:firstLine="643"/>
        <w:rPr>
          <w:rFonts w:ascii="仿宋_GB2312" w:eastAsia="仿宋_GB2312" w:hAnsi="宋体"/>
          <w:color w:val="000000" w:themeColor="text1"/>
          <w:sz w:val="32"/>
          <w:szCs w:val="32"/>
        </w:rPr>
      </w:pPr>
      <w:r w:rsidRPr="00601C0B">
        <w:rPr>
          <w:rFonts w:ascii="仿宋_GB2312" w:eastAsia="仿宋_GB2312" w:hAnsi="宋体" w:hint="eastAsia"/>
          <w:b/>
          <w:color w:val="000000" w:themeColor="text1"/>
          <w:sz w:val="32"/>
          <w:szCs w:val="32"/>
        </w:rPr>
        <w:t>技术需求：</w:t>
      </w:r>
      <w:r w:rsidR="009F4009" w:rsidRPr="00601C0B">
        <w:rPr>
          <w:rFonts w:ascii="仿宋_GB2312" w:eastAsia="仿宋_GB2312" w:hAnsi="宋体" w:hint="eastAsia"/>
          <w:color w:val="000000" w:themeColor="text1"/>
          <w:sz w:val="32"/>
          <w:szCs w:val="32"/>
        </w:rPr>
        <w:t>合作内容：优质瘦肉型猪育种。</w:t>
      </w:r>
    </w:p>
    <w:p w:rsidR="00954E52" w:rsidRPr="00601C0B" w:rsidRDefault="009F4009" w:rsidP="00601C0B">
      <w:pPr>
        <w:spacing w:line="600" w:lineRule="exact"/>
        <w:ind w:firstLineChars="200" w:firstLine="640"/>
        <w:rPr>
          <w:rFonts w:ascii="仿宋_GB2312" w:eastAsia="仿宋_GB2312" w:hAnsi="宋体"/>
          <w:color w:val="000000" w:themeColor="text1"/>
          <w:sz w:val="32"/>
          <w:szCs w:val="32"/>
        </w:rPr>
      </w:pPr>
      <w:r w:rsidRPr="00601C0B">
        <w:rPr>
          <w:rFonts w:ascii="仿宋_GB2312" w:eastAsia="仿宋_GB2312" w:hAnsi="宋体" w:hint="eastAsia"/>
          <w:color w:val="000000" w:themeColor="text1"/>
          <w:sz w:val="32"/>
          <w:szCs w:val="32"/>
        </w:rPr>
        <w:t>需解决的关键技术问题：中国是世界第一养猪大国。生猪存栏、出栏和猪肉产量均居世界首位。但是，我国不是养猪强国，养猪生产的主导品种（杜长大种猪）长期依赖进口，且种猪企业仅看重从国外引种带来的品牌效应和销售利润，缺乏建立自有种群实现可持续发展的长远眼光和认识，重“引进”轻“选育”，致使长期处于“引种→退化→再引种→再退化”的不良循环中，形不成自己瘦肉型猪品牌，没有自己可持续发展的种群。此外，随着养猪业的迅速发展，单纯引进国外猪种进行生产，不仅引种费用高，而且由于引进猪种对环境、营养、管理等条件要求苛刻，不易饲养，造成引进国内的种猪出现“水土不服”现象（繁殖性能低、肉质差、总体效益低），也带来了肉品品质下降、单产水平低、疾病频发、环境污染、资源消耗等问题，已成为今后制约养猪业发展的主要障碍。因此，在引进国外种猪的基础上进行“本土化改造”，选育形成兼顾繁殖、</w:t>
      </w:r>
      <w:r w:rsidRPr="00601C0B">
        <w:rPr>
          <w:rFonts w:ascii="仿宋_GB2312" w:eastAsia="仿宋_GB2312" w:hAnsi="宋体" w:hint="eastAsia"/>
          <w:color w:val="000000" w:themeColor="text1"/>
          <w:sz w:val="32"/>
          <w:szCs w:val="32"/>
        </w:rPr>
        <w:lastRenderedPageBreak/>
        <w:t>产肉量、肉质和适应性的优质瘦肉型猪新品系，为人们提供生产水平高、肉质好的瘦肉型优质肉猪，满足市场需求，是我省</w:t>
      </w:r>
      <w:proofErr w:type="gramStart"/>
      <w:r w:rsidRPr="00601C0B">
        <w:rPr>
          <w:rFonts w:ascii="仿宋_GB2312" w:eastAsia="仿宋_GB2312" w:hAnsi="宋体" w:hint="eastAsia"/>
          <w:color w:val="000000" w:themeColor="text1"/>
          <w:sz w:val="32"/>
          <w:szCs w:val="32"/>
        </w:rPr>
        <w:t>猪品种</w:t>
      </w:r>
      <w:proofErr w:type="gramEnd"/>
      <w:r w:rsidRPr="00601C0B">
        <w:rPr>
          <w:rFonts w:ascii="仿宋_GB2312" w:eastAsia="仿宋_GB2312" w:hAnsi="宋体" w:hint="eastAsia"/>
          <w:color w:val="000000" w:themeColor="text1"/>
          <w:sz w:val="32"/>
          <w:szCs w:val="32"/>
        </w:rPr>
        <w:t>发展的根本出路，也是当前急需解决的技术问题。</w:t>
      </w:r>
    </w:p>
    <w:p w:rsidR="00954E52" w:rsidRPr="00601C0B" w:rsidRDefault="00954E52" w:rsidP="00601C0B">
      <w:pPr>
        <w:spacing w:line="600" w:lineRule="exact"/>
        <w:ind w:firstLineChars="200" w:firstLine="643"/>
        <w:rPr>
          <w:rFonts w:ascii="仿宋_GB2312" w:eastAsia="仿宋_GB2312" w:hAnsi="宋体"/>
          <w:color w:val="000000" w:themeColor="text1"/>
          <w:sz w:val="32"/>
          <w:szCs w:val="32"/>
        </w:rPr>
      </w:pPr>
      <w:r w:rsidRPr="00601C0B">
        <w:rPr>
          <w:rFonts w:ascii="仿宋_GB2312" w:eastAsia="仿宋_GB2312" w:hAnsi="宋体" w:hint="eastAsia"/>
          <w:b/>
          <w:color w:val="000000" w:themeColor="text1"/>
          <w:sz w:val="32"/>
          <w:szCs w:val="32"/>
        </w:rPr>
        <w:t>所在县区</w:t>
      </w:r>
      <w:r w:rsidRPr="00601C0B">
        <w:rPr>
          <w:rFonts w:ascii="仿宋_GB2312" w:eastAsia="仿宋_GB2312" w:hAnsi="宋体" w:hint="eastAsia"/>
          <w:color w:val="000000" w:themeColor="text1"/>
          <w:sz w:val="32"/>
          <w:szCs w:val="32"/>
        </w:rPr>
        <w:t>：</w:t>
      </w:r>
      <w:r w:rsidR="009F4009" w:rsidRPr="00601C0B">
        <w:rPr>
          <w:rFonts w:ascii="仿宋_GB2312" w:eastAsia="仿宋_GB2312" w:hAnsi="宋体" w:hint="eastAsia"/>
          <w:color w:val="000000" w:themeColor="text1"/>
          <w:sz w:val="32"/>
          <w:szCs w:val="32"/>
        </w:rPr>
        <w:t>新泰市</w:t>
      </w:r>
    </w:p>
    <w:p w:rsidR="00954E52" w:rsidRPr="00601C0B" w:rsidRDefault="00954E52" w:rsidP="00601C0B">
      <w:pPr>
        <w:spacing w:line="600" w:lineRule="exact"/>
        <w:ind w:firstLineChars="200" w:firstLine="643"/>
        <w:rPr>
          <w:rFonts w:ascii="仿宋_GB2312" w:eastAsia="仿宋_GB2312" w:hAnsi="宋体"/>
          <w:color w:val="000000" w:themeColor="text1"/>
          <w:sz w:val="32"/>
          <w:szCs w:val="32"/>
        </w:rPr>
      </w:pPr>
      <w:r w:rsidRPr="00601C0B">
        <w:rPr>
          <w:rFonts w:ascii="仿宋_GB2312" w:eastAsia="仿宋_GB2312" w:hAnsi="宋体" w:hint="eastAsia"/>
          <w:b/>
          <w:color w:val="000000" w:themeColor="text1"/>
          <w:sz w:val="32"/>
          <w:szCs w:val="32"/>
        </w:rPr>
        <w:t>联系人：</w:t>
      </w:r>
      <w:r w:rsidR="009F4009" w:rsidRPr="00601C0B">
        <w:rPr>
          <w:rFonts w:ascii="仿宋_GB2312" w:eastAsia="仿宋_GB2312" w:hAnsi="宋体" w:hint="eastAsia"/>
          <w:color w:val="000000" w:themeColor="text1"/>
          <w:sz w:val="32"/>
          <w:szCs w:val="32"/>
        </w:rPr>
        <w:t>袁震</w:t>
      </w:r>
    </w:p>
    <w:p w:rsidR="00954E52" w:rsidRPr="00601C0B" w:rsidRDefault="00954E52" w:rsidP="00601C0B">
      <w:pPr>
        <w:spacing w:line="600" w:lineRule="exact"/>
        <w:ind w:firstLineChars="200" w:firstLine="643"/>
        <w:rPr>
          <w:rFonts w:ascii="仿宋_GB2312" w:eastAsia="仿宋_GB2312" w:hAnsi="宋体"/>
          <w:color w:val="000000" w:themeColor="text1"/>
          <w:sz w:val="32"/>
          <w:szCs w:val="32"/>
        </w:rPr>
      </w:pPr>
      <w:r w:rsidRPr="00601C0B">
        <w:rPr>
          <w:rFonts w:ascii="仿宋_GB2312" w:eastAsia="仿宋_GB2312" w:hAnsi="宋体" w:hint="eastAsia"/>
          <w:b/>
          <w:color w:val="000000" w:themeColor="text1"/>
          <w:sz w:val="32"/>
          <w:szCs w:val="32"/>
        </w:rPr>
        <w:t>联系方式：</w:t>
      </w:r>
      <w:r w:rsidR="009F4009" w:rsidRPr="00601C0B">
        <w:rPr>
          <w:rFonts w:ascii="仿宋_GB2312" w:eastAsia="仿宋_GB2312" w:hAnsi="宋体" w:hint="eastAsia"/>
          <w:color w:val="000000" w:themeColor="text1"/>
          <w:sz w:val="32"/>
          <w:szCs w:val="32"/>
        </w:rPr>
        <w:t>1</w:t>
      </w:r>
      <w:r w:rsidR="009F4009" w:rsidRPr="00601C0B">
        <w:rPr>
          <w:rFonts w:ascii="仿宋_GB2312" w:eastAsia="仿宋_GB2312" w:hAnsi="宋体"/>
          <w:color w:val="000000" w:themeColor="text1"/>
          <w:sz w:val="32"/>
          <w:szCs w:val="32"/>
        </w:rPr>
        <w:t>3515379931</w:t>
      </w:r>
    </w:p>
    <w:p w:rsidR="00954E52" w:rsidRPr="00601C0B" w:rsidRDefault="00954E52" w:rsidP="00601C0B">
      <w:pPr>
        <w:spacing w:line="600" w:lineRule="exact"/>
        <w:ind w:firstLineChars="200" w:firstLine="643"/>
        <w:rPr>
          <w:rFonts w:ascii="仿宋_GB2312" w:eastAsia="仿宋_GB2312" w:hAnsi="宋体"/>
          <w:color w:val="000000" w:themeColor="text1"/>
          <w:sz w:val="32"/>
          <w:szCs w:val="32"/>
        </w:rPr>
      </w:pPr>
      <w:r w:rsidRPr="00601C0B">
        <w:rPr>
          <w:rFonts w:ascii="仿宋_GB2312" w:eastAsia="仿宋_GB2312" w:hAnsi="宋体" w:hint="eastAsia"/>
          <w:b/>
          <w:color w:val="000000" w:themeColor="text1"/>
          <w:sz w:val="32"/>
          <w:szCs w:val="32"/>
        </w:rPr>
        <w:t>E-mail：</w:t>
      </w:r>
      <w:r w:rsidR="009F4009" w:rsidRPr="00601C0B">
        <w:rPr>
          <w:rFonts w:ascii="仿宋_GB2312" w:eastAsia="仿宋_GB2312" w:hAnsi="宋体" w:hint="eastAsia"/>
          <w:color w:val="000000" w:themeColor="text1"/>
          <w:sz w:val="32"/>
          <w:szCs w:val="32"/>
        </w:rPr>
        <w:t>sdxinji@</w:t>
      </w:r>
      <w:r w:rsidR="009F4009" w:rsidRPr="00601C0B">
        <w:rPr>
          <w:rFonts w:ascii="仿宋_GB2312" w:eastAsia="仿宋_GB2312" w:hAnsi="宋体"/>
          <w:color w:val="000000" w:themeColor="text1"/>
          <w:sz w:val="32"/>
          <w:szCs w:val="32"/>
        </w:rPr>
        <w:t>163.</w:t>
      </w:r>
      <w:r w:rsidR="009F4009" w:rsidRPr="00601C0B">
        <w:rPr>
          <w:rFonts w:ascii="仿宋_GB2312" w:eastAsia="仿宋_GB2312" w:hAnsi="宋体" w:hint="eastAsia"/>
          <w:color w:val="000000" w:themeColor="text1"/>
          <w:sz w:val="32"/>
          <w:szCs w:val="32"/>
        </w:rPr>
        <w:t>com</w:t>
      </w:r>
    </w:p>
    <w:p w:rsidR="00954E52" w:rsidRPr="009F4009" w:rsidRDefault="00954E52" w:rsidP="00954E52">
      <w:pPr>
        <w:rPr>
          <w:color w:val="000000" w:themeColor="text1"/>
        </w:rPr>
      </w:pPr>
    </w:p>
    <w:p w:rsidR="00954E52" w:rsidRPr="009F4009" w:rsidRDefault="00954E52" w:rsidP="00954E52">
      <w:pPr>
        <w:rPr>
          <w:color w:val="000000" w:themeColor="text1"/>
        </w:rPr>
      </w:pPr>
    </w:p>
    <w:p w:rsidR="00954E52" w:rsidRPr="00601C0B" w:rsidRDefault="009F4009" w:rsidP="00601C0B">
      <w:pPr>
        <w:spacing w:line="600" w:lineRule="exact"/>
        <w:jc w:val="center"/>
        <w:rPr>
          <w:rFonts w:ascii="黑体" w:eastAsia="黑体" w:hAnsi="黑体"/>
          <w:color w:val="000000" w:themeColor="text1"/>
          <w:sz w:val="32"/>
          <w:szCs w:val="32"/>
        </w:rPr>
      </w:pPr>
      <w:r w:rsidRPr="00601C0B">
        <w:rPr>
          <w:rFonts w:ascii="黑体" w:eastAsia="黑体" w:hAnsi="黑体" w:hint="eastAsia"/>
          <w:color w:val="000000" w:themeColor="text1"/>
          <w:sz w:val="32"/>
          <w:szCs w:val="32"/>
        </w:rPr>
        <w:t>新泰市天信农牧发展有限公司</w:t>
      </w:r>
    </w:p>
    <w:p w:rsidR="00954E52" w:rsidRDefault="00954E52" w:rsidP="00954E52">
      <w:pPr>
        <w:rPr>
          <w:color w:val="000000" w:themeColor="text1"/>
        </w:rPr>
      </w:pPr>
    </w:p>
    <w:p w:rsidR="009F4009" w:rsidRPr="00601C0B" w:rsidRDefault="009F4009" w:rsidP="00601C0B">
      <w:pPr>
        <w:spacing w:line="600" w:lineRule="exact"/>
        <w:ind w:firstLineChars="200" w:firstLine="640"/>
        <w:rPr>
          <w:rFonts w:ascii="仿宋_GB2312" w:eastAsia="仿宋_GB2312" w:hAnsi="宋体"/>
          <w:color w:val="000000" w:themeColor="text1"/>
          <w:sz w:val="32"/>
          <w:szCs w:val="32"/>
        </w:rPr>
      </w:pPr>
      <w:r w:rsidRPr="00601C0B">
        <w:rPr>
          <w:rFonts w:ascii="仿宋_GB2312" w:eastAsia="仿宋_GB2312" w:hAnsi="宋体" w:hint="eastAsia"/>
          <w:color w:val="000000" w:themeColor="text1"/>
          <w:sz w:val="32"/>
          <w:szCs w:val="32"/>
        </w:rPr>
        <w:t>新泰市天信农牧发展有限公司成立于2012年1月，是一家集种鸭养殖与孵化销售、商品鸭养殖与销售、肉鸭屠宰加工与销售、鸭肉熟制品加工与销售为一体的市级农业产业化龙头企业。公司自建标准化肉鸭养殖基地十余处，年出栏肉鸭500万只；发展合同养殖户816户，年出栏肉鸭3000万只。自2013年至今累计投资2.2亿元，先后建成了规模化肉鸭屠宰加工厂一处，标准化种鸭场2座,大型孵化场1座，宏成鸭肉熟食连锁体验店3处，为农服务中心一处，在建种养结合大型循环农业产业园9处。通过产业化经营、专业化运作、集团化发展的运营管理模式，为企业的健康发展奠定了坚实的基础。</w:t>
      </w:r>
    </w:p>
    <w:p w:rsidR="009F4009" w:rsidRPr="00601C0B" w:rsidRDefault="00954E52" w:rsidP="00601C0B">
      <w:pPr>
        <w:spacing w:line="600" w:lineRule="exact"/>
        <w:ind w:firstLineChars="200" w:firstLine="643"/>
        <w:rPr>
          <w:rFonts w:ascii="仿宋_GB2312" w:eastAsia="仿宋_GB2312" w:hAnsi="宋体"/>
          <w:color w:val="000000" w:themeColor="text1"/>
          <w:sz w:val="32"/>
          <w:szCs w:val="32"/>
        </w:rPr>
      </w:pPr>
      <w:r w:rsidRPr="00601C0B">
        <w:rPr>
          <w:rFonts w:ascii="仿宋_GB2312" w:eastAsia="仿宋_GB2312" w:hAnsi="宋体" w:hint="eastAsia"/>
          <w:b/>
          <w:color w:val="000000" w:themeColor="text1"/>
          <w:sz w:val="32"/>
          <w:szCs w:val="32"/>
        </w:rPr>
        <w:t>技术需求：</w:t>
      </w:r>
      <w:r w:rsidR="009F4009" w:rsidRPr="00601C0B">
        <w:rPr>
          <w:rFonts w:ascii="仿宋_GB2312" w:eastAsia="仿宋_GB2312" w:hAnsi="宋体" w:hint="eastAsia"/>
          <w:color w:val="000000" w:themeColor="text1"/>
          <w:sz w:val="32"/>
          <w:szCs w:val="32"/>
        </w:rPr>
        <w:t>1、拟与大专院校合作，共同研究制定标准化科学肉鸭饲养管理技术，利用标准化操作规范服务于肉鸭养殖行</w:t>
      </w:r>
      <w:r w:rsidR="009F4009" w:rsidRPr="00601C0B">
        <w:rPr>
          <w:rFonts w:ascii="仿宋_GB2312" w:eastAsia="仿宋_GB2312" w:hAnsi="宋体" w:hint="eastAsia"/>
          <w:color w:val="000000" w:themeColor="text1"/>
          <w:sz w:val="32"/>
          <w:szCs w:val="32"/>
        </w:rPr>
        <w:lastRenderedPageBreak/>
        <w:t>业，生产无害化肉鸭产品。</w:t>
      </w:r>
    </w:p>
    <w:p w:rsidR="009F4009" w:rsidRPr="00601C0B" w:rsidRDefault="009F4009" w:rsidP="00601C0B">
      <w:pPr>
        <w:spacing w:line="600" w:lineRule="exact"/>
        <w:ind w:firstLineChars="200" w:firstLine="640"/>
        <w:rPr>
          <w:rFonts w:ascii="仿宋_GB2312" w:eastAsia="仿宋_GB2312" w:hAnsi="宋体"/>
          <w:color w:val="000000" w:themeColor="text1"/>
          <w:sz w:val="32"/>
          <w:szCs w:val="32"/>
        </w:rPr>
      </w:pPr>
      <w:r w:rsidRPr="00601C0B">
        <w:rPr>
          <w:rFonts w:ascii="仿宋_GB2312" w:eastAsia="仿宋_GB2312" w:hAnsi="宋体" w:hint="eastAsia"/>
          <w:color w:val="000000" w:themeColor="text1"/>
          <w:sz w:val="32"/>
          <w:szCs w:val="32"/>
        </w:rPr>
        <w:t>2、因肉鸭粪便含水量高、碳氮比率失衡等原因，导致鸭粪</w:t>
      </w:r>
      <w:proofErr w:type="gramStart"/>
      <w:r w:rsidRPr="00601C0B">
        <w:rPr>
          <w:rFonts w:ascii="仿宋_GB2312" w:eastAsia="仿宋_GB2312" w:hAnsi="宋体" w:hint="eastAsia"/>
          <w:color w:val="000000" w:themeColor="text1"/>
          <w:sz w:val="32"/>
          <w:szCs w:val="32"/>
        </w:rPr>
        <w:t>污</w:t>
      </w:r>
      <w:proofErr w:type="gramEnd"/>
      <w:r w:rsidRPr="00601C0B">
        <w:rPr>
          <w:rFonts w:ascii="仿宋_GB2312" w:eastAsia="仿宋_GB2312" w:hAnsi="宋体" w:hint="eastAsia"/>
          <w:color w:val="000000" w:themeColor="text1"/>
          <w:sz w:val="32"/>
          <w:szCs w:val="32"/>
        </w:rPr>
        <w:t>很难做到有效发酵处理，养殖污染治理难度较大。希望合作方研究解决鸭粪</w:t>
      </w:r>
      <w:proofErr w:type="gramStart"/>
      <w:r w:rsidRPr="00601C0B">
        <w:rPr>
          <w:rFonts w:ascii="仿宋_GB2312" w:eastAsia="仿宋_GB2312" w:hAnsi="宋体" w:hint="eastAsia"/>
          <w:color w:val="000000" w:themeColor="text1"/>
          <w:sz w:val="32"/>
          <w:szCs w:val="32"/>
        </w:rPr>
        <w:t>污</w:t>
      </w:r>
      <w:proofErr w:type="gramEnd"/>
      <w:r w:rsidRPr="00601C0B">
        <w:rPr>
          <w:rFonts w:ascii="仿宋_GB2312" w:eastAsia="仿宋_GB2312" w:hAnsi="宋体" w:hint="eastAsia"/>
          <w:color w:val="000000" w:themeColor="text1"/>
          <w:sz w:val="32"/>
          <w:szCs w:val="32"/>
        </w:rPr>
        <w:t>处理技术，最好是将鸭粪</w:t>
      </w:r>
      <w:proofErr w:type="gramStart"/>
      <w:r w:rsidRPr="00601C0B">
        <w:rPr>
          <w:rFonts w:ascii="仿宋_GB2312" w:eastAsia="仿宋_GB2312" w:hAnsi="宋体" w:hint="eastAsia"/>
          <w:color w:val="000000" w:themeColor="text1"/>
          <w:sz w:val="32"/>
          <w:szCs w:val="32"/>
        </w:rPr>
        <w:t>污</w:t>
      </w:r>
      <w:proofErr w:type="gramEnd"/>
      <w:r w:rsidRPr="00601C0B">
        <w:rPr>
          <w:rFonts w:ascii="仿宋_GB2312" w:eastAsia="仿宋_GB2312" w:hAnsi="宋体" w:hint="eastAsia"/>
          <w:color w:val="000000" w:themeColor="text1"/>
          <w:sz w:val="32"/>
          <w:szCs w:val="32"/>
        </w:rPr>
        <w:t>转化成有机肥，形成可利用再生资源。</w:t>
      </w:r>
    </w:p>
    <w:p w:rsidR="00954E52" w:rsidRPr="00601C0B" w:rsidRDefault="009F4009" w:rsidP="00601C0B">
      <w:pPr>
        <w:spacing w:line="600" w:lineRule="exact"/>
        <w:ind w:firstLineChars="200" w:firstLine="640"/>
        <w:rPr>
          <w:rFonts w:ascii="仿宋_GB2312" w:eastAsia="仿宋_GB2312" w:hAnsi="宋体"/>
          <w:color w:val="000000" w:themeColor="text1"/>
          <w:sz w:val="32"/>
          <w:szCs w:val="32"/>
        </w:rPr>
      </w:pPr>
      <w:r w:rsidRPr="00601C0B">
        <w:rPr>
          <w:rFonts w:ascii="仿宋_GB2312" w:eastAsia="仿宋_GB2312" w:hAnsi="宋体" w:hint="eastAsia"/>
          <w:color w:val="000000" w:themeColor="text1"/>
          <w:sz w:val="32"/>
          <w:szCs w:val="32"/>
        </w:rPr>
        <w:t>3、产业园有机农作物种植技术，现我公司拥有循环农业产业园9处，总占地4000余亩，分别计划种植有机水果、有机粮食、有机蔬菜等。</w:t>
      </w:r>
    </w:p>
    <w:p w:rsidR="00954E52" w:rsidRPr="00601C0B" w:rsidRDefault="00954E52" w:rsidP="00601C0B">
      <w:pPr>
        <w:spacing w:line="600" w:lineRule="exact"/>
        <w:ind w:firstLineChars="200" w:firstLine="643"/>
        <w:rPr>
          <w:rFonts w:ascii="仿宋_GB2312" w:eastAsia="仿宋_GB2312" w:hAnsi="宋体"/>
          <w:color w:val="000000" w:themeColor="text1"/>
          <w:sz w:val="32"/>
          <w:szCs w:val="32"/>
        </w:rPr>
      </w:pPr>
      <w:r w:rsidRPr="00601C0B">
        <w:rPr>
          <w:rFonts w:ascii="仿宋_GB2312" w:eastAsia="仿宋_GB2312" w:hAnsi="宋体" w:hint="eastAsia"/>
          <w:b/>
          <w:color w:val="000000" w:themeColor="text1"/>
          <w:sz w:val="32"/>
          <w:szCs w:val="32"/>
        </w:rPr>
        <w:t>所在县区：</w:t>
      </w:r>
      <w:r w:rsidR="009F4009" w:rsidRPr="00601C0B">
        <w:rPr>
          <w:rFonts w:ascii="仿宋_GB2312" w:eastAsia="仿宋_GB2312" w:hAnsi="宋体" w:hint="eastAsia"/>
          <w:color w:val="000000" w:themeColor="text1"/>
          <w:sz w:val="32"/>
          <w:szCs w:val="32"/>
        </w:rPr>
        <w:t>新泰市</w:t>
      </w:r>
    </w:p>
    <w:p w:rsidR="00954E52" w:rsidRPr="00601C0B" w:rsidRDefault="00954E52" w:rsidP="00601C0B">
      <w:pPr>
        <w:spacing w:line="600" w:lineRule="exact"/>
        <w:ind w:firstLineChars="200" w:firstLine="643"/>
        <w:rPr>
          <w:rFonts w:ascii="仿宋_GB2312" w:eastAsia="仿宋_GB2312" w:hAnsi="宋体"/>
          <w:color w:val="000000" w:themeColor="text1"/>
          <w:sz w:val="32"/>
          <w:szCs w:val="32"/>
        </w:rPr>
      </w:pPr>
      <w:r w:rsidRPr="00601C0B">
        <w:rPr>
          <w:rFonts w:ascii="仿宋_GB2312" w:eastAsia="仿宋_GB2312" w:hAnsi="宋体" w:hint="eastAsia"/>
          <w:b/>
          <w:color w:val="000000" w:themeColor="text1"/>
          <w:sz w:val="32"/>
          <w:szCs w:val="32"/>
        </w:rPr>
        <w:t>联系人：</w:t>
      </w:r>
      <w:r w:rsidR="009F4009" w:rsidRPr="00601C0B">
        <w:rPr>
          <w:rFonts w:ascii="仿宋_GB2312" w:eastAsia="仿宋_GB2312" w:hAnsi="宋体" w:hint="eastAsia"/>
          <w:color w:val="000000" w:themeColor="text1"/>
          <w:sz w:val="32"/>
          <w:szCs w:val="32"/>
        </w:rPr>
        <w:t>张明亮</w:t>
      </w:r>
    </w:p>
    <w:p w:rsidR="00954E52" w:rsidRPr="00601C0B" w:rsidRDefault="00954E52" w:rsidP="00601C0B">
      <w:pPr>
        <w:spacing w:line="600" w:lineRule="exact"/>
        <w:ind w:firstLineChars="200" w:firstLine="643"/>
        <w:rPr>
          <w:rFonts w:ascii="仿宋_GB2312" w:eastAsia="仿宋_GB2312" w:hAnsi="宋体"/>
          <w:color w:val="000000" w:themeColor="text1"/>
          <w:sz w:val="32"/>
          <w:szCs w:val="32"/>
        </w:rPr>
      </w:pPr>
      <w:r w:rsidRPr="00601C0B">
        <w:rPr>
          <w:rFonts w:ascii="仿宋_GB2312" w:eastAsia="仿宋_GB2312" w:hAnsi="宋体" w:hint="eastAsia"/>
          <w:b/>
          <w:color w:val="000000" w:themeColor="text1"/>
          <w:sz w:val="32"/>
          <w:szCs w:val="32"/>
        </w:rPr>
        <w:t>联系方式：</w:t>
      </w:r>
      <w:r w:rsidR="009F4009" w:rsidRPr="00601C0B">
        <w:rPr>
          <w:rFonts w:ascii="仿宋_GB2312" w:eastAsia="仿宋_GB2312" w:hAnsi="宋体" w:hint="eastAsia"/>
          <w:color w:val="000000" w:themeColor="text1"/>
          <w:sz w:val="32"/>
          <w:szCs w:val="32"/>
        </w:rPr>
        <w:t>18653873136</w:t>
      </w:r>
    </w:p>
    <w:p w:rsidR="00954E52" w:rsidRPr="00601C0B" w:rsidRDefault="00954E52" w:rsidP="00601C0B">
      <w:pPr>
        <w:spacing w:line="600" w:lineRule="exact"/>
        <w:ind w:firstLineChars="200" w:firstLine="643"/>
        <w:rPr>
          <w:rFonts w:ascii="仿宋_GB2312" w:eastAsia="仿宋_GB2312" w:hAnsi="宋体"/>
          <w:color w:val="000000" w:themeColor="text1"/>
          <w:sz w:val="32"/>
          <w:szCs w:val="32"/>
        </w:rPr>
      </w:pPr>
      <w:r w:rsidRPr="00601C0B">
        <w:rPr>
          <w:rFonts w:ascii="仿宋_GB2312" w:eastAsia="仿宋_GB2312" w:hAnsi="宋体" w:hint="eastAsia"/>
          <w:b/>
          <w:color w:val="000000" w:themeColor="text1"/>
          <w:sz w:val="32"/>
          <w:szCs w:val="32"/>
        </w:rPr>
        <w:t>E-mail：</w:t>
      </w:r>
      <w:hyperlink r:id="rId7" w:history="1">
        <w:r w:rsidR="009F4009" w:rsidRPr="00601C0B">
          <w:rPr>
            <w:rFonts w:ascii="仿宋_GB2312" w:eastAsia="仿宋_GB2312" w:hint="eastAsia"/>
            <w:color w:val="000000" w:themeColor="text1"/>
            <w:sz w:val="32"/>
            <w:szCs w:val="32"/>
          </w:rPr>
          <w:t>xttxnm@163.com</w:t>
        </w:r>
      </w:hyperlink>
    </w:p>
    <w:p w:rsidR="009F4009" w:rsidRDefault="009F4009" w:rsidP="00954E52">
      <w:pPr>
        <w:rPr>
          <w:rFonts w:ascii="宋体" w:hAnsi="宋体"/>
          <w:szCs w:val="21"/>
        </w:rPr>
      </w:pPr>
    </w:p>
    <w:p w:rsidR="009F4009" w:rsidRDefault="009F4009" w:rsidP="00954E52">
      <w:pPr>
        <w:rPr>
          <w:rFonts w:ascii="宋体" w:hAnsi="宋体"/>
          <w:szCs w:val="21"/>
        </w:rPr>
      </w:pPr>
    </w:p>
    <w:p w:rsidR="009F4009" w:rsidRPr="00601C0B" w:rsidRDefault="009F4009" w:rsidP="00601C0B">
      <w:pPr>
        <w:spacing w:line="600" w:lineRule="exact"/>
        <w:jc w:val="center"/>
        <w:rPr>
          <w:rFonts w:ascii="黑体" w:eastAsia="黑体" w:hAnsi="黑体"/>
          <w:color w:val="000000" w:themeColor="text1"/>
          <w:sz w:val="32"/>
          <w:szCs w:val="32"/>
        </w:rPr>
      </w:pPr>
      <w:r w:rsidRPr="00601C0B">
        <w:rPr>
          <w:rFonts w:ascii="黑体" w:eastAsia="黑体" w:hAnsi="黑体" w:hint="eastAsia"/>
          <w:color w:val="000000" w:themeColor="text1"/>
          <w:sz w:val="32"/>
          <w:szCs w:val="32"/>
        </w:rPr>
        <w:t>山东众成饲料科技有限公司</w:t>
      </w:r>
    </w:p>
    <w:p w:rsidR="009F4009" w:rsidRDefault="009F4009" w:rsidP="00954E52">
      <w:pPr>
        <w:rPr>
          <w:rFonts w:ascii="宋体" w:hAnsi="宋体" w:cs="宋体"/>
          <w:kern w:val="0"/>
          <w:sz w:val="24"/>
        </w:rPr>
      </w:pPr>
    </w:p>
    <w:p w:rsidR="009F4009" w:rsidRPr="00601C0B" w:rsidRDefault="009F4009" w:rsidP="00601C0B">
      <w:pPr>
        <w:spacing w:line="600" w:lineRule="exact"/>
        <w:ind w:firstLineChars="200" w:firstLine="640"/>
        <w:rPr>
          <w:rFonts w:ascii="仿宋_GB2312" w:eastAsia="仿宋_GB2312" w:hAnsi="宋体"/>
          <w:color w:val="000000" w:themeColor="text1"/>
          <w:sz w:val="32"/>
          <w:szCs w:val="32"/>
        </w:rPr>
      </w:pPr>
      <w:r w:rsidRPr="00601C0B">
        <w:rPr>
          <w:rFonts w:ascii="仿宋_GB2312" w:eastAsia="仿宋_GB2312" w:hAnsi="宋体" w:hint="eastAsia"/>
          <w:color w:val="000000" w:themeColor="text1"/>
          <w:sz w:val="32"/>
          <w:szCs w:val="32"/>
        </w:rPr>
        <w:t>山东众成饲料科技有限公司是一家以饲料研发、生产、销售为主兼有畜禽疾病诊断和畜禽养殖为一体的农牧高新技术企业，成立于1999年2月，注册资金3000万元，总资产1亿元，固定资产原值1381万元，负债6017万元。公司现有员工149人，其中大专以上学历87人。公司先后被评为“国家高新技术企业”、“山东省农业产业化省级重点龙头企业”、“山东省创新型企业”和“山东省优秀中小企业”。</w:t>
      </w:r>
    </w:p>
    <w:p w:rsidR="009F4009" w:rsidRPr="00601C0B" w:rsidRDefault="009F4009" w:rsidP="00601C0B">
      <w:pPr>
        <w:spacing w:line="600" w:lineRule="exact"/>
        <w:ind w:firstLineChars="200" w:firstLine="643"/>
        <w:rPr>
          <w:rFonts w:ascii="仿宋_GB2312" w:eastAsia="仿宋_GB2312" w:hAnsi="宋体"/>
          <w:color w:val="000000" w:themeColor="text1"/>
          <w:sz w:val="32"/>
          <w:szCs w:val="32"/>
        </w:rPr>
      </w:pPr>
      <w:r w:rsidRPr="00601C0B">
        <w:rPr>
          <w:rFonts w:ascii="仿宋_GB2312" w:eastAsia="仿宋_GB2312" w:hAnsi="宋体" w:hint="eastAsia"/>
          <w:b/>
          <w:color w:val="000000" w:themeColor="text1"/>
          <w:sz w:val="32"/>
          <w:szCs w:val="32"/>
        </w:rPr>
        <w:lastRenderedPageBreak/>
        <w:t>技术需求：</w:t>
      </w:r>
      <w:r w:rsidRPr="00601C0B">
        <w:rPr>
          <w:rFonts w:ascii="仿宋_GB2312" w:eastAsia="仿宋_GB2312" w:hAnsi="宋体" w:hint="eastAsia"/>
          <w:color w:val="000000" w:themeColor="text1"/>
          <w:sz w:val="32"/>
          <w:szCs w:val="32"/>
        </w:rPr>
        <w:t>1、蛋鸡生殖健康对蛋品质的影响研究。蛋鸡在产蛋后期容易出现鸡蛋蛋清粘稠度下降；破壳蛋、</w:t>
      </w:r>
      <w:proofErr w:type="gramStart"/>
      <w:r w:rsidRPr="00601C0B">
        <w:rPr>
          <w:rFonts w:ascii="仿宋_GB2312" w:eastAsia="仿宋_GB2312" w:hAnsi="宋体" w:hint="eastAsia"/>
          <w:color w:val="000000" w:themeColor="text1"/>
          <w:sz w:val="32"/>
          <w:szCs w:val="32"/>
        </w:rPr>
        <w:t>沙壳蛋</w:t>
      </w:r>
      <w:proofErr w:type="gramEnd"/>
      <w:r w:rsidRPr="00601C0B">
        <w:rPr>
          <w:rFonts w:ascii="仿宋_GB2312" w:eastAsia="仿宋_GB2312" w:hAnsi="宋体" w:hint="eastAsia"/>
          <w:color w:val="000000" w:themeColor="text1"/>
          <w:sz w:val="32"/>
          <w:szCs w:val="32"/>
        </w:rPr>
        <w:t xml:space="preserve">、血斑蛋比例较高，影响鸡蛋储存；蛋壳光泽度和颜色变差等问题，不能满足销售者需求。  </w:t>
      </w:r>
    </w:p>
    <w:p w:rsidR="009F4009" w:rsidRPr="00601C0B" w:rsidRDefault="009F4009" w:rsidP="00601C0B">
      <w:pPr>
        <w:spacing w:line="600" w:lineRule="exact"/>
        <w:ind w:firstLineChars="200" w:firstLine="640"/>
        <w:rPr>
          <w:rFonts w:ascii="仿宋_GB2312" w:eastAsia="仿宋_GB2312" w:hAnsi="宋体"/>
          <w:color w:val="000000" w:themeColor="text1"/>
          <w:sz w:val="32"/>
          <w:szCs w:val="32"/>
        </w:rPr>
      </w:pPr>
      <w:r w:rsidRPr="00601C0B">
        <w:rPr>
          <w:rFonts w:ascii="仿宋_GB2312" w:eastAsia="仿宋_GB2312" w:hAnsi="宋体" w:hint="eastAsia"/>
          <w:color w:val="000000" w:themeColor="text1"/>
          <w:sz w:val="32"/>
          <w:szCs w:val="32"/>
        </w:rPr>
        <w:t>2、粪便无害化处理技术及处理池的建设参数、标准。</w:t>
      </w:r>
    </w:p>
    <w:p w:rsidR="009F4009" w:rsidRPr="00601C0B" w:rsidRDefault="009F4009" w:rsidP="00601C0B">
      <w:pPr>
        <w:spacing w:line="600" w:lineRule="exact"/>
        <w:ind w:firstLineChars="200" w:firstLine="643"/>
        <w:rPr>
          <w:rFonts w:ascii="仿宋_GB2312" w:eastAsia="仿宋_GB2312" w:hAnsi="宋体"/>
          <w:color w:val="000000" w:themeColor="text1"/>
          <w:sz w:val="32"/>
          <w:szCs w:val="32"/>
        </w:rPr>
      </w:pPr>
      <w:r w:rsidRPr="00601C0B">
        <w:rPr>
          <w:rFonts w:ascii="仿宋_GB2312" w:eastAsia="仿宋_GB2312" w:hAnsi="宋体" w:hint="eastAsia"/>
          <w:b/>
          <w:color w:val="000000" w:themeColor="text1"/>
          <w:sz w:val="32"/>
          <w:szCs w:val="32"/>
        </w:rPr>
        <w:t>所在县区：</w:t>
      </w:r>
      <w:r w:rsidRPr="00601C0B">
        <w:rPr>
          <w:rFonts w:ascii="仿宋_GB2312" w:eastAsia="仿宋_GB2312" w:hAnsi="宋体" w:hint="eastAsia"/>
          <w:color w:val="000000" w:themeColor="text1"/>
          <w:sz w:val="32"/>
          <w:szCs w:val="32"/>
        </w:rPr>
        <w:t>山东省肥城市</w:t>
      </w:r>
    </w:p>
    <w:p w:rsidR="009F4009" w:rsidRPr="00601C0B" w:rsidRDefault="009F4009" w:rsidP="00601C0B">
      <w:pPr>
        <w:spacing w:line="600" w:lineRule="exact"/>
        <w:ind w:firstLineChars="200" w:firstLine="643"/>
        <w:rPr>
          <w:rFonts w:ascii="仿宋_GB2312" w:eastAsia="仿宋_GB2312" w:hAnsi="宋体"/>
          <w:color w:val="000000" w:themeColor="text1"/>
          <w:sz w:val="32"/>
          <w:szCs w:val="32"/>
        </w:rPr>
      </w:pPr>
      <w:r w:rsidRPr="00601C0B">
        <w:rPr>
          <w:rFonts w:ascii="仿宋_GB2312" w:eastAsia="仿宋_GB2312" w:hAnsi="宋体" w:hint="eastAsia"/>
          <w:b/>
          <w:color w:val="000000" w:themeColor="text1"/>
          <w:sz w:val="32"/>
          <w:szCs w:val="32"/>
        </w:rPr>
        <w:t>联系人：</w:t>
      </w:r>
      <w:r w:rsidRPr="00601C0B">
        <w:rPr>
          <w:rFonts w:ascii="仿宋_GB2312" w:eastAsia="仿宋_GB2312" w:hAnsi="宋体" w:hint="eastAsia"/>
          <w:color w:val="000000" w:themeColor="text1"/>
          <w:sz w:val="32"/>
          <w:szCs w:val="32"/>
        </w:rPr>
        <w:t>姜艳萍</w:t>
      </w:r>
    </w:p>
    <w:p w:rsidR="009F4009" w:rsidRPr="00601C0B" w:rsidRDefault="009F4009" w:rsidP="00601C0B">
      <w:pPr>
        <w:spacing w:line="600" w:lineRule="exact"/>
        <w:ind w:firstLineChars="200" w:firstLine="643"/>
        <w:rPr>
          <w:rFonts w:ascii="仿宋_GB2312" w:eastAsia="仿宋_GB2312" w:hAnsi="宋体"/>
          <w:color w:val="000000" w:themeColor="text1"/>
          <w:sz w:val="32"/>
          <w:szCs w:val="32"/>
        </w:rPr>
      </w:pPr>
      <w:r w:rsidRPr="00601C0B">
        <w:rPr>
          <w:rFonts w:ascii="仿宋_GB2312" w:eastAsia="仿宋_GB2312" w:hAnsi="宋体" w:hint="eastAsia"/>
          <w:b/>
          <w:color w:val="000000" w:themeColor="text1"/>
          <w:sz w:val="32"/>
          <w:szCs w:val="32"/>
        </w:rPr>
        <w:t>联系方式：</w:t>
      </w:r>
      <w:r w:rsidRPr="00601C0B">
        <w:rPr>
          <w:rFonts w:ascii="仿宋_GB2312" w:eastAsia="仿宋_GB2312" w:hAnsi="宋体" w:hint="eastAsia"/>
          <w:color w:val="000000" w:themeColor="text1"/>
          <w:sz w:val="32"/>
          <w:szCs w:val="32"/>
        </w:rPr>
        <w:t>0538-3366986</w:t>
      </w:r>
    </w:p>
    <w:p w:rsidR="009F4009" w:rsidRPr="00601C0B" w:rsidRDefault="009F4009" w:rsidP="00601C0B">
      <w:pPr>
        <w:spacing w:line="600" w:lineRule="exact"/>
        <w:ind w:firstLineChars="200" w:firstLine="643"/>
        <w:rPr>
          <w:rFonts w:ascii="仿宋_GB2312" w:eastAsia="仿宋_GB2312" w:hAnsi="宋体"/>
          <w:color w:val="000000" w:themeColor="text1"/>
          <w:sz w:val="32"/>
          <w:szCs w:val="32"/>
        </w:rPr>
      </w:pPr>
      <w:r w:rsidRPr="00601C0B">
        <w:rPr>
          <w:rFonts w:ascii="仿宋_GB2312" w:eastAsia="仿宋_GB2312" w:hAnsi="宋体" w:hint="eastAsia"/>
          <w:b/>
          <w:color w:val="000000" w:themeColor="text1"/>
          <w:sz w:val="32"/>
          <w:szCs w:val="32"/>
        </w:rPr>
        <w:t>E-mail：</w:t>
      </w:r>
      <w:r w:rsidRPr="00601C0B">
        <w:rPr>
          <w:rFonts w:ascii="仿宋_GB2312" w:eastAsia="仿宋_GB2312" w:hAnsi="宋体" w:hint="eastAsia"/>
          <w:color w:val="000000" w:themeColor="text1"/>
          <w:sz w:val="32"/>
          <w:szCs w:val="32"/>
        </w:rPr>
        <w:t>zcsljsb@163.com</w:t>
      </w:r>
    </w:p>
    <w:sectPr w:rsidR="009F4009" w:rsidRPr="00601C0B" w:rsidSect="00730B5D">
      <w:headerReference w:type="even" r:id="rId8"/>
      <w:headerReference w:type="default" r:id="rId9"/>
      <w:footerReference w:type="even" r:id="rId10"/>
      <w:footerReference w:type="default" r:id="rId11"/>
      <w:headerReference w:type="first" r:id="rId12"/>
      <w:footerReference w:type="first" r:id="rId13"/>
      <w:pgSz w:w="11906" w:h="16838" w:code="9"/>
      <w:pgMar w:top="1701" w:right="1588" w:bottom="1701" w:left="1588" w:header="851" w:footer="1531"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640" w:rsidRDefault="00240640" w:rsidP="00601C0B">
      <w:r>
        <w:separator/>
      </w:r>
    </w:p>
  </w:endnote>
  <w:endnote w:type="continuationSeparator" w:id="0">
    <w:p w:rsidR="00240640" w:rsidRDefault="00240640" w:rsidP="00601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C0B" w:rsidRDefault="00601C0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C0B" w:rsidRDefault="00601C0B">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C0B" w:rsidRDefault="00601C0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640" w:rsidRDefault="00240640" w:rsidP="00601C0B">
      <w:r>
        <w:separator/>
      </w:r>
    </w:p>
  </w:footnote>
  <w:footnote w:type="continuationSeparator" w:id="0">
    <w:p w:rsidR="00240640" w:rsidRDefault="00240640" w:rsidP="00601C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C0B" w:rsidRDefault="00601C0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C0B" w:rsidRDefault="00601C0B" w:rsidP="00601C0B">
    <w:pPr>
      <w:pStyle w:val="a4"/>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C0B" w:rsidRDefault="00601C0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B5D"/>
    <w:rsid w:val="00240640"/>
    <w:rsid w:val="005D40DF"/>
    <w:rsid w:val="00601C0B"/>
    <w:rsid w:val="00730B5D"/>
    <w:rsid w:val="00954E52"/>
    <w:rsid w:val="009F40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F4009"/>
    <w:rPr>
      <w:color w:val="0000FF" w:themeColor="hyperlink"/>
      <w:u w:val="single"/>
    </w:rPr>
  </w:style>
  <w:style w:type="paragraph" w:styleId="a4">
    <w:name w:val="header"/>
    <w:basedOn w:val="a"/>
    <w:link w:val="Char"/>
    <w:uiPriority w:val="99"/>
    <w:unhideWhenUsed/>
    <w:rsid w:val="00601C0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01C0B"/>
    <w:rPr>
      <w:sz w:val="18"/>
      <w:szCs w:val="18"/>
    </w:rPr>
  </w:style>
  <w:style w:type="paragraph" w:styleId="a5">
    <w:name w:val="footer"/>
    <w:basedOn w:val="a"/>
    <w:link w:val="Char0"/>
    <w:uiPriority w:val="99"/>
    <w:unhideWhenUsed/>
    <w:rsid w:val="00601C0B"/>
    <w:pPr>
      <w:tabs>
        <w:tab w:val="center" w:pos="4153"/>
        <w:tab w:val="right" w:pos="8306"/>
      </w:tabs>
      <w:snapToGrid w:val="0"/>
      <w:jc w:val="left"/>
    </w:pPr>
    <w:rPr>
      <w:sz w:val="18"/>
      <w:szCs w:val="18"/>
    </w:rPr>
  </w:style>
  <w:style w:type="character" w:customStyle="1" w:styleId="Char0">
    <w:name w:val="页脚 Char"/>
    <w:basedOn w:val="a0"/>
    <w:link w:val="a5"/>
    <w:uiPriority w:val="99"/>
    <w:rsid w:val="00601C0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F4009"/>
    <w:rPr>
      <w:color w:val="0000FF" w:themeColor="hyperlink"/>
      <w:u w:val="single"/>
    </w:rPr>
  </w:style>
  <w:style w:type="paragraph" w:styleId="a4">
    <w:name w:val="header"/>
    <w:basedOn w:val="a"/>
    <w:link w:val="Char"/>
    <w:uiPriority w:val="99"/>
    <w:unhideWhenUsed/>
    <w:rsid w:val="00601C0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01C0B"/>
    <w:rPr>
      <w:sz w:val="18"/>
      <w:szCs w:val="18"/>
    </w:rPr>
  </w:style>
  <w:style w:type="paragraph" w:styleId="a5">
    <w:name w:val="footer"/>
    <w:basedOn w:val="a"/>
    <w:link w:val="Char0"/>
    <w:uiPriority w:val="99"/>
    <w:unhideWhenUsed/>
    <w:rsid w:val="00601C0B"/>
    <w:pPr>
      <w:tabs>
        <w:tab w:val="center" w:pos="4153"/>
        <w:tab w:val="right" w:pos="8306"/>
      </w:tabs>
      <w:snapToGrid w:val="0"/>
      <w:jc w:val="left"/>
    </w:pPr>
    <w:rPr>
      <w:sz w:val="18"/>
      <w:szCs w:val="18"/>
    </w:rPr>
  </w:style>
  <w:style w:type="character" w:customStyle="1" w:styleId="Char0">
    <w:name w:val="页脚 Char"/>
    <w:basedOn w:val="a0"/>
    <w:link w:val="a5"/>
    <w:uiPriority w:val="99"/>
    <w:rsid w:val="00601C0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xttxnm@163.com"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464</Words>
  <Characters>2649</Characters>
  <Application>Microsoft Office Word</Application>
  <DocSecurity>0</DocSecurity>
  <Lines>22</Lines>
  <Paragraphs>6</Paragraphs>
  <ScaleCrop>false</ScaleCrop>
  <Company/>
  <LinksUpToDate>false</LinksUpToDate>
  <CharactersWithSpaces>3107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User</cp:lastModifiedBy>
  <cp:revision>5</cp:revision>
  <dcterms:created xsi:type="dcterms:W3CDTF">2018-03-21T01:50:00Z</dcterms:created>
  <dcterms:modified xsi:type="dcterms:W3CDTF">2018-03-21T11:12:00Z</dcterms:modified>
</cp:coreProperties>
</file>