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45" w:rsidRDefault="000F5F45" w:rsidP="000F5F45">
      <w:pPr>
        <w:rPr>
          <w:rFonts w:ascii="黑体" w:eastAsia="黑体" w:hAnsi="黑体" w:hint="eastAsia"/>
          <w:bCs/>
          <w:sz w:val="28"/>
          <w:szCs w:val="24"/>
        </w:rPr>
      </w:pPr>
    </w:p>
    <w:tbl>
      <w:tblPr>
        <w:tblW w:w="3876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2078"/>
        <w:gridCol w:w="1798"/>
      </w:tblGrid>
      <w:tr w:rsidR="000F5F45" w:rsidRPr="00114C03" w:rsidTr="00552572">
        <w:trPr>
          <w:cantSplit/>
          <w:trHeight w:val="454"/>
        </w:trPr>
        <w:tc>
          <w:tcPr>
            <w:tcW w:w="207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批准立项年份</w:t>
            </w:r>
          </w:p>
        </w:tc>
        <w:tc>
          <w:tcPr>
            <w:tcW w:w="179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F5F45" w:rsidRPr="00114C03" w:rsidTr="00552572">
        <w:trPr>
          <w:cantSplit/>
          <w:trHeight w:val="454"/>
        </w:trPr>
        <w:tc>
          <w:tcPr>
            <w:tcW w:w="207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通过验收年份</w:t>
            </w:r>
          </w:p>
        </w:tc>
        <w:tc>
          <w:tcPr>
            <w:tcW w:w="179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F5F45" w:rsidRPr="00114C03" w:rsidTr="00552572">
        <w:trPr>
          <w:cantSplit/>
          <w:trHeight w:val="454"/>
        </w:trPr>
        <w:tc>
          <w:tcPr>
            <w:tcW w:w="207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预计评估年份</w:t>
            </w:r>
          </w:p>
        </w:tc>
        <w:tc>
          <w:tcPr>
            <w:tcW w:w="179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F5F45" w:rsidRPr="00114C03" w:rsidTr="00552572">
        <w:trPr>
          <w:cantSplit/>
          <w:trHeight w:val="454"/>
        </w:trPr>
        <w:tc>
          <w:tcPr>
            <w:tcW w:w="207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上轮评估年份</w:t>
            </w:r>
          </w:p>
        </w:tc>
        <w:tc>
          <w:tcPr>
            <w:tcW w:w="179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F5F45" w:rsidRPr="00114C03" w:rsidTr="00552572">
        <w:trPr>
          <w:cantSplit/>
          <w:trHeight w:val="454"/>
        </w:trPr>
        <w:tc>
          <w:tcPr>
            <w:tcW w:w="207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上轮评估结果</w:t>
            </w:r>
          </w:p>
        </w:tc>
        <w:tc>
          <w:tcPr>
            <w:tcW w:w="1798" w:type="dxa"/>
            <w:vAlign w:val="center"/>
          </w:tcPr>
          <w:p w:rsidR="000F5F45" w:rsidRDefault="000F5F45" w:rsidP="00552572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0F5F45" w:rsidRDefault="000F5F45" w:rsidP="000F5F45">
      <w:pPr>
        <w:rPr>
          <w:rFonts w:ascii="Times New Roman" w:eastAsia="楷体_GB2312" w:hAnsi="Times New Roman"/>
          <w:sz w:val="28"/>
          <w:szCs w:val="24"/>
        </w:rPr>
      </w:pPr>
    </w:p>
    <w:p w:rsidR="000F5F45" w:rsidRDefault="000F5F45" w:rsidP="000F5F45">
      <w:pPr>
        <w:jc w:val="center"/>
        <w:rPr>
          <w:rFonts w:ascii="黑体" w:eastAsia="黑体"/>
          <w:b/>
          <w:sz w:val="52"/>
          <w:szCs w:val="52"/>
        </w:rPr>
      </w:pPr>
      <w:r w:rsidRPr="00A83320">
        <w:rPr>
          <w:rFonts w:ascii="黑体" w:eastAsia="黑体" w:hint="eastAsia"/>
          <w:b/>
          <w:sz w:val="52"/>
          <w:szCs w:val="52"/>
        </w:rPr>
        <w:t>中国矿业大学</w:t>
      </w:r>
    </w:p>
    <w:p w:rsidR="000F5F45" w:rsidRPr="004C7D69" w:rsidRDefault="000F5F45" w:rsidP="000F5F45">
      <w:pPr>
        <w:jc w:val="center"/>
        <w:rPr>
          <w:rFonts w:ascii="黑体" w:eastAsia="黑体"/>
          <w:b/>
          <w:sz w:val="52"/>
          <w:szCs w:val="52"/>
        </w:rPr>
      </w:pPr>
      <w:r w:rsidRPr="004D7F9A">
        <w:rPr>
          <w:rFonts w:ascii="黑体" w:eastAsia="黑体" w:hint="eastAsia"/>
          <w:b/>
          <w:sz w:val="52"/>
          <w:szCs w:val="52"/>
        </w:rPr>
        <w:t>科研平台</w:t>
      </w:r>
      <w:r w:rsidRPr="002C0E92">
        <w:rPr>
          <w:rFonts w:ascii="黑体" w:eastAsia="黑体"/>
          <w:b/>
          <w:sz w:val="52"/>
          <w:szCs w:val="52"/>
        </w:rPr>
        <w:t>2017-2020</w:t>
      </w:r>
      <w:r w:rsidRPr="002C0E92">
        <w:rPr>
          <w:rFonts w:ascii="黑体" w:eastAsia="黑体" w:hint="eastAsia"/>
          <w:b/>
          <w:sz w:val="52"/>
          <w:szCs w:val="52"/>
        </w:rPr>
        <w:t>年建设发展计划</w:t>
      </w:r>
    </w:p>
    <w:p w:rsidR="000F5F45" w:rsidRPr="00A83320" w:rsidRDefault="000F5F45" w:rsidP="000F5F45">
      <w:pPr>
        <w:ind w:left="210"/>
        <w:rPr>
          <w:rFonts w:ascii="黑体" w:eastAsia="黑体"/>
          <w:b/>
          <w:sz w:val="28"/>
        </w:rPr>
      </w:pPr>
    </w:p>
    <w:p w:rsidR="000F5F45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平台</w:t>
      </w:r>
      <w:r w:rsidRPr="00A83320">
        <w:rPr>
          <w:rFonts w:ascii="黑体" w:eastAsia="黑体" w:hint="eastAsia"/>
          <w:sz w:val="30"/>
          <w:szCs w:val="30"/>
        </w:rPr>
        <w:t>名称：</w:t>
      </w:r>
      <w:r w:rsidRPr="00A83320">
        <w:rPr>
          <w:rFonts w:ascii="黑体" w:eastAsia="黑体"/>
          <w:sz w:val="30"/>
          <w:szCs w:val="30"/>
        </w:rPr>
        <w:t xml:space="preserve"> </w:t>
      </w:r>
    </w:p>
    <w:p w:rsidR="000F5F45" w:rsidRPr="00A83320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平台</w:t>
      </w:r>
      <w:r w:rsidRPr="00A83320">
        <w:rPr>
          <w:rFonts w:ascii="黑体" w:eastAsia="黑体" w:hint="eastAsia"/>
          <w:sz w:val="30"/>
          <w:szCs w:val="30"/>
        </w:rPr>
        <w:t>负责人</w:t>
      </w:r>
      <w:r>
        <w:rPr>
          <w:rFonts w:ascii="黑体" w:eastAsia="黑体" w:hint="eastAsia"/>
          <w:sz w:val="30"/>
          <w:szCs w:val="30"/>
        </w:rPr>
        <w:t>（签字）</w:t>
      </w:r>
      <w:r w:rsidRPr="00A83320">
        <w:rPr>
          <w:rFonts w:ascii="黑体" w:eastAsia="黑体" w:hint="eastAsia"/>
          <w:sz w:val="30"/>
          <w:szCs w:val="30"/>
        </w:rPr>
        <w:t>：</w:t>
      </w:r>
    </w:p>
    <w:p w:rsidR="000F5F45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依托建设</w:t>
      </w:r>
      <w:r w:rsidRPr="00A83320">
        <w:rPr>
          <w:rFonts w:ascii="黑体" w:eastAsia="黑体" w:hint="eastAsia"/>
          <w:sz w:val="30"/>
          <w:szCs w:val="30"/>
        </w:rPr>
        <w:t>单位</w:t>
      </w:r>
      <w:r>
        <w:rPr>
          <w:rFonts w:ascii="黑体" w:eastAsia="黑体" w:hint="eastAsia"/>
          <w:sz w:val="30"/>
          <w:szCs w:val="30"/>
        </w:rPr>
        <w:t>（盖章）</w:t>
      </w:r>
      <w:r w:rsidRPr="00A83320">
        <w:rPr>
          <w:rFonts w:ascii="黑体" w:eastAsia="黑体" w:hint="eastAsia"/>
          <w:sz w:val="30"/>
          <w:szCs w:val="30"/>
        </w:rPr>
        <w:t>：</w:t>
      </w:r>
    </w:p>
    <w:p w:rsidR="000F5F45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依托建设单位负责人（签字）：</w:t>
      </w:r>
    </w:p>
    <w:p w:rsidR="000F5F45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平台联系人：</w:t>
      </w:r>
    </w:p>
    <w:p w:rsidR="000F5F45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平台联系电话：</w:t>
      </w:r>
    </w:p>
    <w:p w:rsidR="000F5F45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/>
          <w:sz w:val="30"/>
          <w:szCs w:val="30"/>
        </w:rPr>
      </w:pPr>
      <w:r>
        <w:rPr>
          <w:rFonts w:ascii="Times New Roman" w:eastAsia="楷体_GB2312" w:hAnsi="Times New Roman"/>
          <w:b/>
          <w:sz w:val="28"/>
          <w:szCs w:val="24"/>
        </w:rPr>
        <w:t>E-mail</w:t>
      </w:r>
      <w:r>
        <w:rPr>
          <w:rFonts w:ascii="Times New Roman" w:eastAsia="楷体_GB2312" w:hAnsi="Times New Roman" w:hint="eastAsia"/>
          <w:b/>
          <w:sz w:val="28"/>
          <w:szCs w:val="24"/>
        </w:rPr>
        <w:t>：</w:t>
      </w:r>
    </w:p>
    <w:p w:rsidR="000F5F45" w:rsidRPr="002B052D" w:rsidRDefault="000F5F45" w:rsidP="000F5F45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宋体"/>
          <w:sz w:val="30"/>
          <w:szCs w:val="30"/>
        </w:rPr>
      </w:pPr>
      <w:r w:rsidRPr="00A83320">
        <w:rPr>
          <w:rFonts w:ascii="黑体" w:eastAsia="黑体" w:hint="eastAsia"/>
          <w:sz w:val="30"/>
          <w:szCs w:val="30"/>
        </w:rPr>
        <w:t>填表日期：</w:t>
      </w:r>
      <w:r w:rsidRPr="00A83320">
        <w:rPr>
          <w:rFonts w:ascii="黑体" w:eastAsia="黑体"/>
          <w:sz w:val="30"/>
          <w:szCs w:val="30"/>
        </w:rPr>
        <w:t xml:space="preserve">20  </w:t>
      </w:r>
      <w:r w:rsidRPr="00A83320">
        <w:rPr>
          <w:rFonts w:ascii="黑体" w:eastAsia="黑体" w:hint="eastAsia"/>
          <w:sz w:val="30"/>
          <w:szCs w:val="30"/>
        </w:rPr>
        <w:t>年</w:t>
      </w:r>
      <w:r w:rsidRPr="00A83320">
        <w:rPr>
          <w:rFonts w:ascii="黑体" w:eastAsia="黑体"/>
          <w:sz w:val="30"/>
          <w:szCs w:val="30"/>
        </w:rPr>
        <w:t xml:space="preserve">  </w:t>
      </w:r>
      <w:r w:rsidRPr="00A83320">
        <w:rPr>
          <w:rFonts w:ascii="黑体" w:eastAsia="黑体" w:hint="eastAsia"/>
          <w:sz w:val="30"/>
          <w:szCs w:val="30"/>
        </w:rPr>
        <w:t>月</w:t>
      </w:r>
      <w:r w:rsidRPr="00A83320">
        <w:rPr>
          <w:rFonts w:ascii="黑体" w:eastAsia="黑体"/>
          <w:sz w:val="30"/>
          <w:szCs w:val="30"/>
        </w:rPr>
        <w:t xml:space="preserve">  </w:t>
      </w:r>
      <w:r w:rsidRPr="00A83320">
        <w:rPr>
          <w:rFonts w:ascii="黑体" w:eastAsia="黑体" w:hint="eastAsia"/>
          <w:sz w:val="30"/>
          <w:szCs w:val="30"/>
        </w:rPr>
        <w:t>日</w:t>
      </w:r>
    </w:p>
    <w:p w:rsidR="000F5F45" w:rsidRDefault="000F5F45" w:rsidP="000F5F45">
      <w:pPr>
        <w:rPr>
          <w:rFonts w:ascii="楷体_GB2312" w:eastAsia="楷体_GB2312"/>
          <w:b/>
          <w:sz w:val="28"/>
        </w:rPr>
      </w:pPr>
    </w:p>
    <w:p w:rsidR="000F5F45" w:rsidRPr="001E3483" w:rsidRDefault="000F5F45" w:rsidP="000F5F45">
      <w:pPr>
        <w:jc w:val="center"/>
        <w:rPr>
          <w:rFonts w:ascii="Arial" w:eastAsia="楷体_GB2312" w:hAnsi="Arial" w:cs="Arial"/>
          <w:sz w:val="32"/>
          <w:szCs w:val="32"/>
        </w:rPr>
      </w:pPr>
      <w:r>
        <w:rPr>
          <w:rFonts w:ascii="Arial" w:eastAsia="楷体_GB2312" w:hAnsi="Arial" w:cs="Arial" w:hint="eastAsia"/>
          <w:sz w:val="32"/>
          <w:szCs w:val="32"/>
        </w:rPr>
        <w:t>中国矿业大学科学技术研究院</w:t>
      </w:r>
      <w:r w:rsidRPr="001E3483">
        <w:rPr>
          <w:rFonts w:ascii="Arial" w:eastAsia="楷体_GB2312" w:hAnsi="Arial" w:cs="Arial" w:hint="eastAsia"/>
          <w:sz w:val="32"/>
          <w:szCs w:val="32"/>
        </w:rPr>
        <w:t>制</w:t>
      </w:r>
    </w:p>
    <w:p w:rsidR="000F5F45" w:rsidRDefault="000F5F45" w:rsidP="000F5F45">
      <w:pPr>
        <w:jc w:val="center"/>
        <w:rPr>
          <w:rFonts w:ascii="Arial" w:eastAsia="楷体_GB2312" w:hAnsi="Arial" w:cs="Arial"/>
          <w:sz w:val="32"/>
          <w:szCs w:val="32"/>
        </w:rPr>
      </w:pPr>
      <w:r>
        <w:rPr>
          <w:rFonts w:ascii="Arial" w:eastAsia="楷体_GB2312" w:hAnsi="Arial" w:cs="Arial"/>
          <w:sz w:val="32"/>
          <w:szCs w:val="32"/>
        </w:rPr>
        <w:t>2016</w:t>
      </w:r>
      <w:r w:rsidRPr="001E3483">
        <w:rPr>
          <w:rFonts w:ascii="Arial" w:eastAsia="楷体_GB2312" w:hAnsi="Arial" w:cs="Arial" w:hint="eastAsia"/>
          <w:sz w:val="32"/>
          <w:szCs w:val="32"/>
        </w:rPr>
        <w:t>年</w:t>
      </w:r>
    </w:p>
    <w:p w:rsidR="000F5F45" w:rsidRDefault="000F5F45" w:rsidP="000F5F45">
      <w:pPr>
        <w:jc w:val="center"/>
        <w:rPr>
          <w:rFonts w:ascii="Arial" w:eastAsia="楷体_GB2312" w:hAnsi="Arial" w:cs="Arial" w:hint="eastAsia"/>
          <w:sz w:val="32"/>
          <w:szCs w:val="32"/>
        </w:rPr>
      </w:pPr>
    </w:p>
    <w:p w:rsidR="000F5F45" w:rsidRDefault="000F5F45" w:rsidP="000F5F45">
      <w:pPr>
        <w:spacing w:before="120" w:after="120"/>
        <w:jc w:val="center"/>
        <w:rPr>
          <w:rFonts w:ascii="Times New Roman" w:eastAsia="黑体" w:hAnsi="Times New Roman"/>
          <w:b/>
          <w:sz w:val="32"/>
          <w:szCs w:val="24"/>
        </w:rPr>
      </w:pPr>
      <w:r>
        <w:rPr>
          <w:rFonts w:ascii="Times New Roman" w:eastAsia="黑体" w:hAnsi="Times New Roman" w:hint="eastAsia"/>
          <w:b/>
          <w:sz w:val="32"/>
          <w:szCs w:val="24"/>
        </w:rPr>
        <w:lastRenderedPageBreak/>
        <w:t>（以下内容需包含，但不限于）</w:t>
      </w:r>
    </w:p>
    <w:p w:rsidR="000F5F45" w:rsidRDefault="000F5F45" w:rsidP="000F5F45">
      <w:pPr>
        <w:spacing w:before="120" w:after="120"/>
        <w:jc w:val="center"/>
        <w:rPr>
          <w:rFonts w:ascii="Times New Roman" w:eastAsia="楷体_GB2312" w:hAnsi="Times New Roman"/>
          <w:b/>
          <w:sz w:val="24"/>
          <w:szCs w:val="24"/>
        </w:rPr>
      </w:pPr>
    </w:p>
    <w:p w:rsidR="000F5F45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黑体" w:hAnsi="Times New Roman"/>
          <w:b/>
          <w:sz w:val="32"/>
          <w:szCs w:val="24"/>
        </w:rPr>
      </w:pPr>
      <w:r>
        <w:rPr>
          <w:rFonts w:ascii="Times New Roman" w:eastAsia="黑体" w:hAnsi="Times New Roman" w:hint="eastAsia"/>
          <w:b/>
          <w:sz w:val="32"/>
          <w:szCs w:val="24"/>
        </w:rPr>
        <w:t>平台</w:t>
      </w:r>
      <w:r w:rsidRPr="00FE7464">
        <w:rPr>
          <w:rFonts w:ascii="Times New Roman" w:eastAsia="黑体" w:hAnsi="Times New Roman" w:hint="eastAsia"/>
          <w:b/>
          <w:sz w:val="32"/>
          <w:szCs w:val="24"/>
        </w:rPr>
        <w:t>基本情况</w:t>
      </w:r>
    </w:p>
    <w:p w:rsidR="000F5F45" w:rsidRDefault="000F5F45" w:rsidP="000F5F45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Arial" w:eastAsia="楷体_GB2312" w:hAnsi="Arial" w:cs="Arial"/>
          <w:sz w:val="32"/>
          <w:szCs w:val="32"/>
        </w:rPr>
      </w:pPr>
      <w:r>
        <w:rPr>
          <w:rFonts w:ascii="Arial" w:eastAsia="楷体_GB2312" w:hAnsi="Arial" w:cs="Arial" w:hint="eastAsia"/>
          <w:sz w:val="32"/>
          <w:szCs w:val="32"/>
        </w:rPr>
        <w:t>平台基本情况简介</w:t>
      </w:r>
    </w:p>
    <w:p w:rsidR="000F5F45" w:rsidRDefault="000F5F45" w:rsidP="000F5F45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平台主任、副主任及</w:t>
      </w:r>
      <w:r>
        <w:rPr>
          <w:rFonts w:ascii="Arial" w:eastAsia="楷体_GB2312" w:hAnsi="Arial" w:cs="Arial" w:hint="eastAsia"/>
          <w:sz w:val="32"/>
          <w:szCs w:val="32"/>
        </w:rPr>
        <w:t>主要岗位职责分工</w:t>
      </w:r>
    </w:p>
    <w:p w:rsidR="000F5F45" w:rsidRPr="00E31FA7" w:rsidRDefault="000F5F45" w:rsidP="000F5F45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各研究方向学术带头人情况</w:t>
      </w:r>
    </w:p>
    <w:p w:rsidR="000F5F45" w:rsidRPr="00E31FA7" w:rsidRDefault="000F5F45" w:rsidP="000F5F45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平台现有固定人员构成</w:t>
      </w:r>
    </w:p>
    <w:p w:rsidR="000F5F45" w:rsidRPr="00FB4F97" w:rsidRDefault="000F5F45" w:rsidP="000F5F45">
      <w:pPr>
        <w:pStyle w:val="a3"/>
        <w:ind w:firstLine="422"/>
        <w:jc w:val="center"/>
        <w:rPr>
          <w:rFonts w:ascii="黑体" w:eastAsia="黑体" w:hAnsi="黑体"/>
          <w:b/>
          <w:szCs w:val="21"/>
        </w:rPr>
      </w:pPr>
      <w:r w:rsidRPr="00FB4F97">
        <w:rPr>
          <w:rFonts w:ascii="黑体" w:eastAsia="黑体" w:hAnsi="黑体" w:hint="eastAsia"/>
          <w:b/>
          <w:szCs w:val="21"/>
        </w:rPr>
        <w:t>科研平台固定人员名单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80"/>
        <w:gridCol w:w="1300"/>
        <w:gridCol w:w="1275"/>
        <w:gridCol w:w="709"/>
        <w:gridCol w:w="1275"/>
        <w:gridCol w:w="852"/>
        <w:gridCol w:w="1135"/>
        <w:gridCol w:w="1700"/>
      </w:tblGrid>
      <w:tr w:rsidR="000F5F45" w:rsidRPr="00114C03" w:rsidTr="00552572">
        <w:trPr>
          <w:trHeight w:val="425"/>
          <w:tblHeader/>
          <w:jc w:val="center"/>
        </w:trPr>
        <w:tc>
          <w:tcPr>
            <w:tcW w:w="381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728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714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类型</w:t>
            </w:r>
          </w:p>
        </w:tc>
        <w:tc>
          <w:tcPr>
            <w:tcW w:w="397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714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学位</w:t>
            </w:r>
          </w:p>
        </w:tc>
        <w:tc>
          <w:tcPr>
            <w:tcW w:w="477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职称</w:t>
            </w:r>
          </w:p>
        </w:tc>
        <w:tc>
          <w:tcPr>
            <w:tcW w:w="636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出生年月</w:t>
            </w:r>
          </w:p>
        </w:tc>
        <w:tc>
          <w:tcPr>
            <w:tcW w:w="952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FB4F97">
              <w:rPr>
                <w:rFonts w:ascii="黑体" w:eastAsia="黑体" w:hAnsi="黑体" w:hint="eastAsia"/>
                <w:b/>
                <w:szCs w:val="21"/>
              </w:rPr>
              <w:t>所属研究方向</w:t>
            </w:r>
          </w:p>
        </w:tc>
      </w:tr>
      <w:tr w:rsidR="000F5F45" w:rsidRPr="00114C03" w:rsidTr="00552572">
        <w:trPr>
          <w:trHeight w:val="425"/>
          <w:jc w:val="center"/>
        </w:trPr>
        <w:tc>
          <w:tcPr>
            <w:tcW w:w="381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7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5F45" w:rsidRPr="00114C03" w:rsidTr="00552572">
        <w:trPr>
          <w:trHeight w:val="425"/>
          <w:jc w:val="center"/>
        </w:trPr>
        <w:tc>
          <w:tcPr>
            <w:tcW w:w="381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7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5F45" w:rsidRPr="00114C03" w:rsidTr="00552572">
        <w:trPr>
          <w:trHeight w:val="425"/>
          <w:jc w:val="center"/>
        </w:trPr>
        <w:tc>
          <w:tcPr>
            <w:tcW w:w="381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7" w:type="pct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0F5F45" w:rsidRPr="00FB4F97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0F5F45" w:rsidRPr="00FB4F97" w:rsidRDefault="000F5F45" w:rsidP="000F5F45">
      <w:pPr>
        <w:pStyle w:val="a3"/>
        <w:ind w:firstLineChars="0" w:firstLine="0"/>
        <w:jc w:val="left"/>
        <w:rPr>
          <w:rFonts w:ascii="黑体" w:eastAsia="黑体" w:hAnsi="黑体"/>
          <w:szCs w:val="21"/>
        </w:rPr>
      </w:pPr>
      <w:r w:rsidRPr="00FB4F97">
        <w:rPr>
          <w:rFonts w:ascii="黑体" w:eastAsia="黑体" w:hAnsi="黑体" w:hint="eastAsia"/>
          <w:szCs w:val="21"/>
        </w:rPr>
        <w:t>注：固定人员包括研究人员、技术人员、管理人员三种类型。各科研平台在人员上要清晰划分，不能与其他科研平台存在交叉。</w:t>
      </w:r>
    </w:p>
    <w:p w:rsidR="000F5F45" w:rsidRPr="00FB4F97" w:rsidRDefault="000F5F45" w:rsidP="000F5F45">
      <w:pPr>
        <w:pStyle w:val="a3"/>
        <w:ind w:firstLineChars="0" w:firstLine="0"/>
        <w:jc w:val="left"/>
        <w:rPr>
          <w:rFonts w:ascii="黑体" w:eastAsia="黑体" w:hAnsi="黑体"/>
          <w:szCs w:val="21"/>
        </w:rPr>
      </w:pPr>
    </w:p>
    <w:p w:rsidR="000F5F45" w:rsidRPr="00E31FA7" w:rsidRDefault="000F5F45" w:rsidP="000F5F45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平台物理空间划分</w:t>
      </w:r>
    </w:p>
    <w:p w:rsidR="000F5F45" w:rsidRPr="00FB4F97" w:rsidRDefault="000F5F45" w:rsidP="000F5F45">
      <w:pPr>
        <w:pStyle w:val="a3"/>
        <w:ind w:firstLine="422"/>
        <w:jc w:val="center"/>
        <w:rPr>
          <w:rFonts w:ascii="黑体" w:eastAsia="黑体" w:hAnsi="黑体"/>
          <w:b/>
          <w:szCs w:val="21"/>
        </w:rPr>
      </w:pPr>
      <w:r w:rsidRPr="00FB4F97">
        <w:rPr>
          <w:rFonts w:ascii="黑体" w:eastAsia="黑体" w:hAnsi="黑体" w:hint="eastAsia"/>
          <w:b/>
          <w:szCs w:val="21"/>
        </w:rPr>
        <w:t>科研平台实验室基本信息汇总表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720"/>
        <w:gridCol w:w="816"/>
        <w:gridCol w:w="996"/>
        <w:gridCol w:w="1285"/>
        <w:gridCol w:w="993"/>
        <w:gridCol w:w="2524"/>
      </w:tblGrid>
      <w:tr w:rsidR="000F5F45" w:rsidRPr="00114C03" w:rsidTr="00552572">
        <w:trPr>
          <w:trHeight w:val="410"/>
        </w:trPr>
        <w:tc>
          <w:tcPr>
            <w:tcW w:w="390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951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实验室名称</w:t>
            </w:r>
          </w:p>
        </w:tc>
        <w:tc>
          <w:tcPr>
            <w:tcW w:w="451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楼宇</w:t>
            </w:r>
          </w:p>
        </w:tc>
        <w:tc>
          <w:tcPr>
            <w:tcW w:w="551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房间号</w:t>
            </w:r>
          </w:p>
        </w:tc>
        <w:tc>
          <w:tcPr>
            <w:tcW w:w="711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面积（㎡）</w:t>
            </w:r>
          </w:p>
        </w:tc>
        <w:tc>
          <w:tcPr>
            <w:tcW w:w="549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责任人</w:t>
            </w:r>
          </w:p>
        </w:tc>
        <w:tc>
          <w:tcPr>
            <w:tcW w:w="1396" w:type="pct"/>
            <w:vAlign w:val="center"/>
          </w:tcPr>
          <w:p w:rsidR="000F5F45" w:rsidRPr="00114C03" w:rsidRDefault="000F5F45" w:rsidP="0055257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14C03">
              <w:rPr>
                <w:rFonts w:ascii="黑体" w:eastAsia="黑体" w:hAnsi="黑体" w:hint="eastAsia"/>
                <w:b/>
                <w:szCs w:val="21"/>
              </w:rPr>
              <w:t>房间用途</w:t>
            </w:r>
          </w:p>
        </w:tc>
      </w:tr>
      <w:tr w:rsidR="000F5F45" w:rsidRPr="00114C03" w:rsidTr="00552572">
        <w:trPr>
          <w:trHeight w:val="569"/>
        </w:trPr>
        <w:tc>
          <w:tcPr>
            <w:tcW w:w="390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1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49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96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F5F45" w:rsidRPr="00114C03" w:rsidTr="00552572">
        <w:trPr>
          <w:trHeight w:val="521"/>
        </w:trPr>
        <w:tc>
          <w:tcPr>
            <w:tcW w:w="390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1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49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96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F5F45" w:rsidRPr="00114C03" w:rsidTr="00552572">
        <w:trPr>
          <w:trHeight w:val="521"/>
        </w:trPr>
        <w:tc>
          <w:tcPr>
            <w:tcW w:w="390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5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11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49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96" w:type="pct"/>
          </w:tcPr>
          <w:p w:rsidR="000F5F45" w:rsidRPr="00114C03" w:rsidRDefault="000F5F45" w:rsidP="00552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0F5F45" w:rsidRPr="00FB4F97" w:rsidRDefault="000F5F45" w:rsidP="000F5F45">
      <w:pPr>
        <w:pStyle w:val="a3"/>
        <w:ind w:firstLineChars="0" w:firstLine="0"/>
        <w:jc w:val="left"/>
        <w:rPr>
          <w:rFonts w:ascii="黑体" w:eastAsia="黑体" w:hAnsi="黑体"/>
          <w:szCs w:val="21"/>
        </w:rPr>
      </w:pPr>
      <w:r w:rsidRPr="00FB4F97">
        <w:rPr>
          <w:rFonts w:ascii="黑体" w:eastAsia="黑体" w:hAnsi="黑体" w:hint="eastAsia"/>
          <w:szCs w:val="21"/>
        </w:rPr>
        <w:t>注：请列出本科研平台下设的所有实验室；各科研平台在物理空间上要清晰划分，不能与其他科研平台存在交叉。</w:t>
      </w:r>
    </w:p>
    <w:p w:rsidR="000F5F45" w:rsidRPr="00FB4F97" w:rsidRDefault="000F5F45" w:rsidP="000F5F45">
      <w:pPr>
        <w:pStyle w:val="a3"/>
        <w:ind w:firstLineChars="0" w:firstLine="0"/>
        <w:jc w:val="left"/>
        <w:rPr>
          <w:rFonts w:ascii="黑体" w:eastAsia="黑体" w:hAnsi="黑体"/>
          <w:sz w:val="32"/>
        </w:rPr>
      </w:pPr>
    </w:p>
    <w:p w:rsidR="000F5F45" w:rsidRPr="00FB4F97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 w:rsidRPr="00FB4F97">
        <w:rPr>
          <w:rFonts w:ascii="黑体" w:eastAsia="黑体" w:hAnsi="黑体" w:hint="eastAsia"/>
          <w:b/>
          <w:sz w:val="32"/>
          <w:szCs w:val="24"/>
        </w:rPr>
        <w:t>目标定位及研究方向</w:t>
      </w:r>
    </w:p>
    <w:p w:rsidR="000F5F45" w:rsidRPr="00E31FA7" w:rsidRDefault="000F5F45" w:rsidP="000F5F45">
      <w:pPr>
        <w:pStyle w:val="a3"/>
        <w:ind w:firstLine="64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（在平台目标定位、研究方向和主要研究内容上的预期目标）</w:t>
      </w:r>
    </w:p>
    <w:p w:rsidR="000F5F45" w:rsidRPr="00FB4F97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 w:rsidRPr="00FB4F97">
        <w:rPr>
          <w:rFonts w:ascii="黑体" w:eastAsia="黑体" w:hAnsi="黑体" w:hint="eastAsia"/>
          <w:b/>
          <w:sz w:val="32"/>
          <w:szCs w:val="24"/>
        </w:rPr>
        <w:t>科学研究</w:t>
      </w:r>
    </w:p>
    <w:p w:rsidR="000F5F45" w:rsidRPr="00E31FA7" w:rsidRDefault="000F5F45" w:rsidP="000F5F45">
      <w:pPr>
        <w:pStyle w:val="a3"/>
        <w:ind w:firstLine="64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（平台的科学研究规划与目标；在承担科研项目、获得国家及</w:t>
      </w:r>
      <w:r w:rsidRPr="00E31FA7">
        <w:rPr>
          <w:rFonts w:ascii="Arial" w:eastAsia="楷体_GB2312" w:hAnsi="Arial" w:cs="Arial" w:hint="eastAsia"/>
          <w:sz w:val="32"/>
          <w:szCs w:val="32"/>
        </w:rPr>
        <w:lastRenderedPageBreak/>
        <w:t>省部级奖励、发表高水平学术论文、获得发明专利等方面的具体量化指标）</w:t>
      </w:r>
    </w:p>
    <w:p w:rsidR="000F5F45" w:rsidRPr="00FB4F97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 w:rsidRPr="00FB4F97">
        <w:rPr>
          <w:rFonts w:ascii="黑体" w:eastAsia="黑体" w:hAnsi="黑体" w:hint="eastAsia"/>
          <w:b/>
          <w:sz w:val="32"/>
          <w:szCs w:val="24"/>
        </w:rPr>
        <w:t>人才培养、队伍建设</w:t>
      </w:r>
    </w:p>
    <w:p w:rsidR="000F5F45" w:rsidRPr="00B033C1" w:rsidRDefault="000F5F45" w:rsidP="000F5F45">
      <w:pPr>
        <w:pStyle w:val="a3"/>
        <w:ind w:firstLine="64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（平台人才培养计划和队伍结构总体规划，吸引和培养优秀学术带头人和中青年人才的措施与计划）</w:t>
      </w:r>
    </w:p>
    <w:p w:rsidR="000F5F45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 w:rsidRPr="00FB4F97">
        <w:rPr>
          <w:rFonts w:ascii="黑体" w:eastAsia="黑体" w:hAnsi="黑体" w:hint="eastAsia"/>
          <w:b/>
          <w:sz w:val="32"/>
          <w:szCs w:val="24"/>
        </w:rPr>
        <w:t>开放交流</w:t>
      </w:r>
    </w:p>
    <w:p w:rsidR="000F5F45" w:rsidRPr="00B033C1" w:rsidRDefault="000F5F45" w:rsidP="000F5F45">
      <w:pPr>
        <w:pStyle w:val="a3"/>
        <w:ind w:firstLine="640"/>
        <w:rPr>
          <w:rFonts w:ascii="Arial" w:eastAsia="楷体_GB2312" w:hAnsi="Arial" w:cs="Arial"/>
          <w:sz w:val="32"/>
          <w:szCs w:val="32"/>
        </w:rPr>
      </w:pPr>
      <w:r w:rsidRPr="00B033C1">
        <w:rPr>
          <w:rFonts w:ascii="Arial" w:eastAsia="楷体_GB2312" w:hAnsi="Arial" w:cs="Arial" w:hint="eastAsia"/>
          <w:sz w:val="32"/>
          <w:szCs w:val="32"/>
        </w:rPr>
        <w:t>（</w:t>
      </w:r>
      <w:r>
        <w:rPr>
          <w:rFonts w:ascii="Arial" w:eastAsia="楷体_GB2312" w:hAnsi="Arial" w:cs="Arial" w:hint="eastAsia"/>
          <w:sz w:val="32"/>
          <w:szCs w:val="32"/>
        </w:rPr>
        <w:t>平台开展对外开放共享及学术交流活动规划等；特别是参与国际科研合作方面的计划</w:t>
      </w:r>
      <w:r w:rsidRPr="00B033C1">
        <w:rPr>
          <w:rFonts w:ascii="Arial" w:eastAsia="楷体_GB2312" w:hAnsi="Arial" w:cs="Arial" w:hint="eastAsia"/>
          <w:sz w:val="32"/>
          <w:szCs w:val="32"/>
        </w:rPr>
        <w:t>）</w:t>
      </w:r>
    </w:p>
    <w:p w:rsidR="000F5F45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运行</w:t>
      </w:r>
      <w:r w:rsidRPr="00FB4F97">
        <w:rPr>
          <w:rFonts w:ascii="黑体" w:eastAsia="黑体" w:hAnsi="黑体" w:hint="eastAsia"/>
          <w:b/>
          <w:sz w:val="32"/>
          <w:szCs w:val="24"/>
        </w:rPr>
        <w:t>管理</w:t>
      </w:r>
    </w:p>
    <w:p w:rsidR="000F5F45" w:rsidRPr="00B033C1" w:rsidRDefault="000F5F45" w:rsidP="000F5F45">
      <w:pPr>
        <w:pStyle w:val="a3"/>
        <w:ind w:firstLine="640"/>
        <w:rPr>
          <w:rFonts w:ascii="Arial" w:eastAsia="楷体_GB2312" w:hAnsi="Arial" w:cs="Arial"/>
          <w:sz w:val="32"/>
          <w:szCs w:val="32"/>
        </w:rPr>
      </w:pPr>
      <w:r w:rsidRPr="00B033C1">
        <w:rPr>
          <w:rFonts w:ascii="Arial" w:eastAsia="楷体_GB2312" w:hAnsi="Arial" w:cs="Arial" w:hint="eastAsia"/>
          <w:sz w:val="32"/>
          <w:szCs w:val="32"/>
        </w:rPr>
        <w:t>（</w:t>
      </w:r>
      <w:r>
        <w:rPr>
          <w:rFonts w:ascii="Arial" w:eastAsia="楷体_GB2312" w:hAnsi="Arial" w:cs="Arial" w:hint="eastAsia"/>
          <w:sz w:val="32"/>
          <w:szCs w:val="32"/>
        </w:rPr>
        <w:t>平台在内部规章制度建设、规范运行及安全管理等方面的规划</w:t>
      </w:r>
      <w:r w:rsidRPr="00B033C1">
        <w:rPr>
          <w:rFonts w:ascii="Arial" w:eastAsia="楷体_GB2312" w:hAnsi="Arial" w:cs="Arial" w:hint="eastAsia"/>
          <w:sz w:val="32"/>
          <w:szCs w:val="32"/>
        </w:rPr>
        <w:t>）</w:t>
      </w:r>
    </w:p>
    <w:p w:rsidR="000F5F45" w:rsidRPr="00FB4F97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 w:rsidRPr="00FB4F97">
        <w:rPr>
          <w:rFonts w:ascii="黑体" w:eastAsia="黑体" w:hAnsi="黑体" w:hint="eastAsia"/>
          <w:b/>
          <w:sz w:val="32"/>
          <w:szCs w:val="24"/>
        </w:rPr>
        <w:t>依托建设单位给予的支持与保障</w:t>
      </w:r>
    </w:p>
    <w:p w:rsidR="000F5F45" w:rsidRPr="00E31FA7" w:rsidRDefault="000F5F45" w:rsidP="000F5F45">
      <w:pPr>
        <w:pStyle w:val="a3"/>
        <w:ind w:firstLine="640"/>
        <w:rPr>
          <w:rFonts w:ascii="Arial" w:eastAsia="楷体_GB2312" w:hAnsi="Arial" w:cs="Arial"/>
          <w:sz w:val="32"/>
          <w:szCs w:val="32"/>
        </w:rPr>
      </w:pPr>
      <w:r w:rsidRPr="00E31FA7">
        <w:rPr>
          <w:rFonts w:ascii="Arial" w:eastAsia="楷体_GB2312" w:hAnsi="Arial" w:cs="Arial" w:hint="eastAsia"/>
          <w:sz w:val="32"/>
          <w:szCs w:val="32"/>
        </w:rPr>
        <w:t>（依托建</w:t>
      </w:r>
      <w:bookmarkStart w:id="0" w:name="_GoBack"/>
      <w:bookmarkEnd w:id="0"/>
      <w:r w:rsidRPr="00E31FA7">
        <w:rPr>
          <w:rFonts w:ascii="Arial" w:eastAsia="楷体_GB2312" w:hAnsi="Arial" w:cs="Arial" w:hint="eastAsia"/>
          <w:sz w:val="32"/>
          <w:szCs w:val="32"/>
        </w:rPr>
        <w:t>设单位在人员、经费和后勤保障等方面给予的支持）</w:t>
      </w:r>
    </w:p>
    <w:p w:rsidR="000F5F45" w:rsidRPr="00FB4F97" w:rsidRDefault="000F5F45" w:rsidP="000F5F4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32"/>
          <w:szCs w:val="24"/>
        </w:rPr>
      </w:pPr>
      <w:r w:rsidRPr="00FB4F97">
        <w:rPr>
          <w:rFonts w:ascii="黑体" w:eastAsia="黑体" w:hAnsi="黑体" w:hint="eastAsia"/>
          <w:b/>
          <w:sz w:val="32"/>
          <w:szCs w:val="24"/>
        </w:rPr>
        <w:t>其他</w:t>
      </w:r>
    </w:p>
    <w:p w:rsidR="000E0B81" w:rsidRDefault="000E0B81"/>
    <w:sectPr w:rsidR="000E0B81" w:rsidSect="004D7F9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135E4"/>
    <w:multiLevelType w:val="hybridMultilevel"/>
    <w:tmpl w:val="700E4448"/>
    <w:lvl w:ilvl="0" w:tplc="746813BC">
      <w:start w:val="1"/>
      <w:numFmt w:val="decimal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" w15:restartNumberingAfterBreak="0">
    <w:nsid w:val="739972E7"/>
    <w:multiLevelType w:val="hybridMultilevel"/>
    <w:tmpl w:val="B3065CFE"/>
    <w:lvl w:ilvl="0" w:tplc="4BD6B12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5"/>
    <w:rsid w:val="000E0B81"/>
    <w:rsid w:val="000F5F45"/>
    <w:rsid w:val="00E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FAC5"/>
  <w15:chartTrackingRefBased/>
  <w15:docId w15:val="{5F491782-2097-4958-91FA-AA59FE7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4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5F45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F5F4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F5F45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赵亮</dc:creator>
  <cp:keywords/>
  <dc:description/>
  <cp:lastModifiedBy>赵亮</cp:lastModifiedBy>
  <cp:revision>2</cp:revision>
  <dcterms:created xsi:type="dcterms:W3CDTF">2016-12-26T05:54:00Z</dcterms:created>
  <dcterms:modified xsi:type="dcterms:W3CDTF">2016-12-26T06:00:00Z</dcterms:modified>
</cp:coreProperties>
</file>